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8A37B" w14:textId="2C213270" w:rsidR="00B17B8D" w:rsidRDefault="005D07C4" w:rsidP="21677833">
      <w:pPr>
        <w:tabs>
          <w:tab w:val="left" w:pos="1316"/>
        </w:tabs>
        <w:jc w:val="center"/>
        <w:rPr>
          <w:b/>
          <w:bCs/>
          <w:sz w:val="24"/>
          <w:szCs w:val="24"/>
        </w:rPr>
      </w:pPr>
      <w:r w:rsidRPr="21677833">
        <w:rPr>
          <w:b/>
          <w:bCs/>
          <w:sz w:val="24"/>
          <w:szCs w:val="24"/>
        </w:rPr>
        <w:t>Φύλλο Εργασίας</w:t>
      </w:r>
      <w:r w:rsidR="0089313C" w:rsidRPr="21677833">
        <w:rPr>
          <w:b/>
          <w:bCs/>
          <w:sz w:val="24"/>
          <w:szCs w:val="24"/>
        </w:rPr>
        <w:t xml:space="preserve"> Εργαστηρίο</w:t>
      </w:r>
      <w:r w:rsidR="00DA2E38">
        <w:rPr>
          <w:b/>
          <w:bCs/>
          <w:sz w:val="24"/>
          <w:szCs w:val="24"/>
        </w:rPr>
        <w:t>υ</w:t>
      </w:r>
    </w:p>
    <w:p w14:paraId="50F3C853" w14:textId="7347D891" w:rsidR="00DA2E38" w:rsidRDefault="00DA2E38" w:rsidP="21677833">
      <w:pPr>
        <w:tabs>
          <w:tab w:val="left" w:pos="1316"/>
        </w:tabs>
        <w:jc w:val="center"/>
        <w:rPr>
          <w:b/>
          <w:bCs/>
          <w:sz w:val="24"/>
          <w:szCs w:val="24"/>
        </w:rPr>
      </w:pPr>
      <w:r w:rsidRPr="00DA2E38">
        <w:rPr>
          <w:b/>
          <w:bCs/>
          <w:sz w:val="24"/>
          <w:szCs w:val="24"/>
        </w:rPr>
        <w:t>1ος Άξονας – Πολιτιστική Κληρονομιά</w:t>
      </w:r>
    </w:p>
    <w:p w14:paraId="53A7BABA" w14:textId="77777777" w:rsidR="00DA2E38" w:rsidRDefault="00DA2E38" w:rsidP="21677833">
      <w:pPr>
        <w:tabs>
          <w:tab w:val="left" w:pos="1316"/>
        </w:tabs>
        <w:jc w:val="center"/>
        <w:rPr>
          <w:b/>
          <w:bCs/>
          <w:sz w:val="24"/>
          <w:szCs w:val="24"/>
        </w:rPr>
      </w:pPr>
    </w:p>
    <w:p w14:paraId="259F3C21" w14:textId="7CD00FFC" w:rsidR="00DA2E38" w:rsidRDefault="00DA2E38" w:rsidP="00DA2E38">
      <w:r w:rsidRPr="00464226">
        <w:t>Το εργαστήριο αυτό στοχεύει να ευαισθητοποιήσει τους μαθητές για τη σχέση της πολιτιστικής κληρονομιάς με το φυσικό περιβάλλον και τις επιπτώσεις της κλιματικής αλλαγής σε αυτήν. Μέσα από δραστηριότητες, οι μαθητές</w:t>
      </w:r>
      <w:r>
        <w:t>/</w:t>
      </w:r>
      <w:proofErr w:type="spellStart"/>
      <w:r>
        <w:t>τριες</w:t>
      </w:r>
      <w:proofErr w:type="spellEnd"/>
      <w:r w:rsidRPr="00464226">
        <w:t xml:space="preserve"> θα μάθουν πώς η προστασία του περιβάλλοντος μπορεί να διαφυλάξει τα </w:t>
      </w:r>
      <w:r w:rsidR="00CE7198" w:rsidRPr="00464226">
        <w:t>πολιτιστικ</w:t>
      </w:r>
      <w:r w:rsidR="00CE7198">
        <w:t>ή</w:t>
      </w:r>
      <w:r>
        <w:t xml:space="preserve"> κληρονομιά (υλική και άυλη), </w:t>
      </w:r>
      <w:r w:rsidRPr="00464226">
        <w:t>κα</w:t>
      </w:r>
      <w:r>
        <w:t xml:space="preserve">θώς και </w:t>
      </w:r>
      <w:r w:rsidRPr="00464226">
        <w:t>πώς η κλιματική αλλαγή απειλεί την κληρονομιά</w:t>
      </w:r>
      <w:r>
        <w:t xml:space="preserve"> μας</w:t>
      </w:r>
    </w:p>
    <w:p w14:paraId="68D2883D" w14:textId="77777777" w:rsidR="00DA2E38" w:rsidRDefault="00DA2E38" w:rsidP="00DA2E38"/>
    <w:p w14:paraId="6FC18C96" w14:textId="77777777" w:rsidR="00DA2E38" w:rsidRDefault="00DA2E38" w:rsidP="00DA2E38">
      <w:pPr>
        <w:jc w:val="center"/>
        <w:rPr>
          <w:b/>
          <w:bCs/>
          <w:i/>
          <w:iCs/>
          <w:sz w:val="28"/>
          <w:szCs w:val="28"/>
          <w:lang w:eastAsia="el-GR"/>
        </w:rPr>
      </w:pPr>
      <w:r w:rsidRPr="00471390">
        <w:rPr>
          <w:b/>
          <w:bCs/>
          <w:i/>
          <w:iCs/>
          <w:sz w:val="28"/>
          <w:szCs w:val="28"/>
          <w:lang w:eastAsia="el-GR"/>
        </w:rPr>
        <w:t>Δράση 1: Επίσκεψη σε Μουσείο και Δημιουργία Λευκώματος Ιστοριών</w:t>
      </w:r>
    </w:p>
    <w:p w14:paraId="28416183" w14:textId="77777777" w:rsidR="00CE7198" w:rsidRDefault="00CE7198" w:rsidP="00CE7198">
      <w:pPr>
        <w:rPr>
          <w:b/>
          <w:bCs/>
          <w:i/>
          <w:iCs/>
          <w:sz w:val="28"/>
          <w:szCs w:val="28"/>
          <w:lang w:eastAsia="el-GR"/>
        </w:rPr>
      </w:pPr>
    </w:p>
    <w:p w14:paraId="00044933" w14:textId="77777777" w:rsidR="00CE7198" w:rsidRDefault="00CE7198" w:rsidP="00CE7198">
      <w:pPr>
        <w:rPr>
          <w:lang w:eastAsia="el-GR"/>
        </w:rPr>
      </w:pPr>
      <w:r w:rsidRPr="00D91E81">
        <w:rPr>
          <w:b/>
          <w:bCs/>
          <w:lang w:eastAsia="el-GR"/>
        </w:rPr>
        <w:t>Σκοπός</w:t>
      </w:r>
      <w:r>
        <w:rPr>
          <w:b/>
          <w:bCs/>
          <w:lang w:eastAsia="el-GR"/>
        </w:rPr>
        <w:t xml:space="preserve">: </w:t>
      </w:r>
      <w:r w:rsidRPr="00D91E81">
        <w:rPr>
          <w:lang w:eastAsia="el-GR"/>
        </w:rPr>
        <w:t>Να ευαισθητοποιηθούν οι μαθητές/</w:t>
      </w:r>
      <w:proofErr w:type="spellStart"/>
      <w:r w:rsidRPr="00D91E81">
        <w:rPr>
          <w:lang w:eastAsia="el-GR"/>
        </w:rPr>
        <w:t>τριες</w:t>
      </w:r>
      <w:proofErr w:type="spellEnd"/>
      <w:r w:rsidRPr="00D91E81">
        <w:rPr>
          <w:lang w:eastAsia="el-GR"/>
        </w:rPr>
        <w:t xml:space="preserve"> σχετικά με τη σημασία της πολιτιστικής κληρονομιάς και την προστασία της από τις επιπτώσεις της κλιματικής αλλαγής, καλλιεργώντας τη σύνδεσή τους με την ιστορία και το περιβάλλον.</w:t>
      </w:r>
    </w:p>
    <w:p w14:paraId="3F78D43D" w14:textId="77777777" w:rsidR="00CE7198" w:rsidRDefault="00CE7198" w:rsidP="00CE7198">
      <w:pPr>
        <w:rPr>
          <w:b/>
          <w:bCs/>
          <w:lang w:eastAsia="el-GR"/>
        </w:rPr>
      </w:pPr>
      <w:r w:rsidRPr="00D91E81">
        <w:rPr>
          <w:b/>
          <w:bCs/>
          <w:lang w:eastAsia="el-GR"/>
        </w:rPr>
        <w:t>Στόχοι:</w:t>
      </w:r>
      <w:r>
        <w:rPr>
          <w:b/>
          <w:bCs/>
          <w:lang w:eastAsia="el-GR"/>
        </w:rPr>
        <w:t xml:space="preserve"> </w:t>
      </w:r>
    </w:p>
    <w:p w14:paraId="1973072B" w14:textId="77777777" w:rsidR="00CE7198" w:rsidRPr="00D91E81" w:rsidRDefault="00CE7198" w:rsidP="00CE7198">
      <w:pPr>
        <w:pStyle w:val="a5"/>
        <w:widowControl/>
        <w:numPr>
          <w:ilvl w:val="0"/>
          <w:numId w:val="52"/>
        </w:numPr>
        <w:autoSpaceDE/>
        <w:autoSpaceDN/>
        <w:spacing w:after="160" w:line="278" w:lineRule="auto"/>
        <w:contextualSpacing/>
        <w:jc w:val="left"/>
        <w:rPr>
          <w:b/>
          <w:bCs/>
          <w:lang w:eastAsia="el-GR"/>
        </w:rPr>
      </w:pPr>
      <w:r w:rsidRPr="00D91E81">
        <w:rPr>
          <w:lang w:eastAsia="el-GR"/>
        </w:rPr>
        <w:t>Να κατανοήσουν τη σημασία της πολιτιστικής κληρονομιάς και τον ρόλο της στην ταυτότητα του τόπου.</w:t>
      </w:r>
    </w:p>
    <w:p w14:paraId="6CE6AB99" w14:textId="77777777" w:rsidR="00CE7198" w:rsidRPr="00D91E81" w:rsidRDefault="00CE7198" w:rsidP="00CE7198">
      <w:pPr>
        <w:pStyle w:val="a5"/>
        <w:widowControl/>
        <w:numPr>
          <w:ilvl w:val="0"/>
          <w:numId w:val="52"/>
        </w:numPr>
        <w:autoSpaceDE/>
        <w:autoSpaceDN/>
        <w:spacing w:after="160" w:line="278" w:lineRule="auto"/>
        <w:contextualSpacing/>
        <w:jc w:val="left"/>
        <w:rPr>
          <w:lang w:eastAsia="el-GR"/>
        </w:rPr>
      </w:pPr>
      <w:r w:rsidRPr="00D91E81">
        <w:rPr>
          <w:lang w:eastAsia="el-GR"/>
        </w:rPr>
        <w:t xml:space="preserve">Να αναπτύξουν περιβαλλοντική συνείδηση και </w:t>
      </w:r>
      <w:proofErr w:type="spellStart"/>
      <w:r w:rsidRPr="00D91E81">
        <w:rPr>
          <w:lang w:eastAsia="el-GR"/>
        </w:rPr>
        <w:t>ενσυναίσθηση</w:t>
      </w:r>
      <w:proofErr w:type="spellEnd"/>
      <w:r w:rsidRPr="00D91E81">
        <w:rPr>
          <w:lang w:eastAsia="el-GR"/>
        </w:rPr>
        <w:t xml:space="preserve"> για την προστασία των πολιτιστικών αγαθών από περιβαλλοντικούς κινδύνους.</w:t>
      </w:r>
    </w:p>
    <w:p w14:paraId="68520883" w14:textId="77777777" w:rsidR="00CE7198" w:rsidRPr="00D91E81" w:rsidRDefault="00CE7198" w:rsidP="00CE7198">
      <w:pPr>
        <w:pStyle w:val="a5"/>
        <w:widowControl/>
        <w:numPr>
          <w:ilvl w:val="0"/>
          <w:numId w:val="52"/>
        </w:numPr>
        <w:autoSpaceDE/>
        <w:autoSpaceDN/>
        <w:spacing w:after="160" w:line="278" w:lineRule="auto"/>
        <w:contextualSpacing/>
        <w:jc w:val="left"/>
        <w:rPr>
          <w:lang w:eastAsia="el-GR"/>
        </w:rPr>
      </w:pPr>
      <w:r w:rsidRPr="00D91E81">
        <w:rPr>
          <w:lang w:eastAsia="el-GR"/>
        </w:rPr>
        <w:t>Να εκφράσουν τις γνώσεις και τα συναισθήματά τους μέσα από ιστορίες, εικόνες και καλλιτεχνικές δραστηριότητες.</w:t>
      </w:r>
    </w:p>
    <w:p w14:paraId="2E1D7437" w14:textId="77777777" w:rsidR="00CE7198" w:rsidRDefault="00CE7198" w:rsidP="00CE7198">
      <w:pPr>
        <w:pStyle w:val="a5"/>
        <w:widowControl/>
        <w:numPr>
          <w:ilvl w:val="0"/>
          <w:numId w:val="52"/>
        </w:numPr>
        <w:autoSpaceDE/>
        <w:autoSpaceDN/>
        <w:spacing w:after="160" w:line="278" w:lineRule="auto"/>
        <w:contextualSpacing/>
        <w:jc w:val="left"/>
        <w:rPr>
          <w:lang w:eastAsia="el-GR"/>
        </w:rPr>
      </w:pPr>
      <w:r w:rsidRPr="00D91E81">
        <w:rPr>
          <w:lang w:eastAsia="el-GR"/>
        </w:rPr>
        <w:t>Να ενισχύσουν τη συνεργασία και τη συλλογική δράση, συμβάλλοντας ενεργά στην προβολή της πολιτιστικής κληρονομιάς.</w:t>
      </w:r>
    </w:p>
    <w:p w14:paraId="3B0027AA" w14:textId="77777777" w:rsidR="00CE7198" w:rsidRPr="00D91E81" w:rsidRDefault="00CE7198" w:rsidP="00CE7198">
      <w:pPr>
        <w:rPr>
          <w:b/>
          <w:bCs/>
          <w:lang w:eastAsia="el-GR"/>
        </w:rPr>
      </w:pPr>
      <w:r w:rsidRPr="00D91E81">
        <w:rPr>
          <w:b/>
          <w:bCs/>
          <w:lang w:eastAsia="el-GR"/>
        </w:rPr>
        <w:t>Στάση Ζωής:</w:t>
      </w:r>
      <w:r>
        <w:rPr>
          <w:b/>
          <w:bCs/>
          <w:lang w:eastAsia="el-GR"/>
        </w:rPr>
        <w:t xml:space="preserve"> </w:t>
      </w:r>
    </w:p>
    <w:p w14:paraId="0FFE7BC1" w14:textId="5A373155" w:rsidR="00CE7198" w:rsidRDefault="00CE7198" w:rsidP="00CE7198">
      <w:pPr>
        <w:pStyle w:val="a5"/>
        <w:widowControl/>
        <w:numPr>
          <w:ilvl w:val="0"/>
          <w:numId w:val="51"/>
        </w:numPr>
        <w:autoSpaceDE/>
        <w:autoSpaceDN/>
        <w:spacing w:after="160" w:line="278" w:lineRule="auto"/>
        <w:contextualSpacing/>
        <w:jc w:val="left"/>
        <w:rPr>
          <w:lang w:eastAsia="el-GR"/>
        </w:rPr>
      </w:pPr>
      <w:r w:rsidRPr="00D91E81">
        <w:rPr>
          <w:lang w:eastAsia="el-GR"/>
        </w:rPr>
        <w:t>Σεβασμό προς την πολιτιστική</w:t>
      </w:r>
      <w:r w:rsidR="00DF5314">
        <w:rPr>
          <w:lang w:eastAsia="el-GR"/>
        </w:rPr>
        <w:t xml:space="preserve"> κληρονομιά</w:t>
      </w:r>
      <w:r w:rsidRPr="00D91E81">
        <w:rPr>
          <w:lang w:eastAsia="el-GR"/>
        </w:rPr>
        <w:t>.</w:t>
      </w:r>
    </w:p>
    <w:p w14:paraId="5AD03028" w14:textId="48466220" w:rsidR="00CE7198" w:rsidRPr="00D91E81" w:rsidRDefault="00CE7198" w:rsidP="00DF5314">
      <w:pPr>
        <w:pStyle w:val="a5"/>
        <w:widowControl/>
        <w:numPr>
          <w:ilvl w:val="0"/>
          <w:numId w:val="51"/>
        </w:numPr>
        <w:autoSpaceDE/>
        <w:autoSpaceDN/>
        <w:spacing w:after="160" w:line="278" w:lineRule="auto"/>
        <w:contextualSpacing/>
        <w:jc w:val="left"/>
        <w:rPr>
          <w:lang w:eastAsia="el-GR"/>
        </w:rPr>
      </w:pPr>
      <w:r w:rsidRPr="00D91E81">
        <w:rPr>
          <w:lang w:eastAsia="el-GR"/>
        </w:rPr>
        <w:t>Υπευθυνότητα στις καθημερινές επιλογές, λαμβάνοντας υπόψη τη βιωσιμότητα.</w:t>
      </w:r>
    </w:p>
    <w:p w14:paraId="6F3B3D11" w14:textId="77777777" w:rsidR="00DA2E38" w:rsidRPr="00DB5D54" w:rsidRDefault="00DA2E38" w:rsidP="00DA2E38">
      <w:pPr>
        <w:rPr>
          <w:b/>
          <w:bCs/>
          <w:lang w:eastAsia="el-GR"/>
        </w:rPr>
      </w:pPr>
      <w:bookmarkStart w:id="0" w:name="_Hlk181964439"/>
      <w:r>
        <w:rPr>
          <w:b/>
          <w:bCs/>
          <w:lang w:eastAsia="el-GR"/>
        </w:rPr>
        <w:t xml:space="preserve">Βήμα 1: </w:t>
      </w:r>
      <w:r w:rsidRPr="00DB5D54">
        <w:rPr>
          <w:b/>
          <w:bCs/>
          <w:lang w:eastAsia="el-GR"/>
        </w:rPr>
        <w:t>Προετοιμασία Επίσκεψης στο Μουσείο</w:t>
      </w:r>
    </w:p>
    <w:p w14:paraId="4EA2A8A4" w14:textId="77777777" w:rsidR="00DA2E38" w:rsidRPr="00DB5D54" w:rsidRDefault="00DA2E38" w:rsidP="00DA2E38">
      <w:pPr>
        <w:rPr>
          <w:lang w:eastAsia="el-GR"/>
        </w:rPr>
      </w:pPr>
      <w:r w:rsidRPr="00DB5D54">
        <w:rPr>
          <w:lang w:eastAsia="el-GR"/>
        </w:rPr>
        <w:t>Ο/η εκπαιδευτικός διοργανώνει επίσκεψη σε ένα τοπικό μουσείο, επιλέγοντας έναν χώρο που συνδέεται με την υλική ή άυλη πολιτιστική κληρονομιά. Οι μαθητές ενημερώνονται εκ των προτέρων για την έννοια της κλιματικής αλλαγής και τις πιθανές επιπτώσεις της στα πολιτιστικά στοιχεία του μουσείου</w:t>
      </w:r>
      <w:r>
        <w:rPr>
          <w:lang w:eastAsia="el-GR"/>
        </w:rPr>
        <w:t>, καθώς και τον διαχωρισμό της Άυλη και Υλικής Πολιτιστικής Κληρονομιάς.</w:t>
      </w:r>
    </w:p>
    <w:bookmarkEnd w:id="0"/>
    <w:p w14:paraId="512C71F8" w14:textId="77777777" w:rsidR="00DA2E38" w:rsidRPr="00DB5D54" w:rsidRDefault="00DA2E38" w:rsidP="00DA2E38">
      <w:pPr>
        <w:rPr>
          <w:b/>
          <w:bCs/>
          <w:lang w:eastAsia="el-GR"/>
        </w:rPr>
      </w:pPr>
      <w:r w:rsidRPr="00DB5D54">
        <w:rPr>
          <w:b/>
          <w:bCs/>
          <w:lang w:eastAsia="el-GR"/>
        </w:rPr>
        <w:t>Βήμα 2: Παρατήρηση και Εξερεύνηση στο Μουσείο</w:t>
      </w:r>
    </w:p>
    <w:p w14:paraId="311D217E" w14:textId="77777777" w:rsidR="00DA2E38" w:rsidRPr="00DB5D54" w:rsidRDefault="00DA2E38" w:rsidP="00DA2E38">
      <w:pPr>
        <w:rPr>
          <w:lang w:eastAsia="el-GR"/>
        </w:rPr>
      </w:pPr>
      <w:r w:rsidRPr="00DB5D54">
        <w:rPr>
          <w:lang w:eastAsia="el-GR"/>
        </w:rPr>
        <w:t>Κατά τη διάρκεια της επίσκεψης, οι μαθητές</w:t>
      </w:r>
      <w:r>
        <w:rPr>
          <w:lang w:eastAsia="el-GR"/>
        </w:rPr>
        <w:t>/</w:t>
      </w:r>
      <w:proofErr w:type="spellStart"/>
      <w:r>
        <w:rPr>
          <w:lang w:eastAsia="el-GR"/>
        </w:rPr>
        <w:t>τριες</w:t>
      </w:r>
      <w:proofErr w:type="spellEnd"/>
      <w:r w:rsidRPr="00DB5D54">
        <w:rPr>
          <w:lang w:eastAsia="el-GR"/>
        </w:rPr>
        <w:t xml:space="preserve"> παρατηρούν συγκεκριμένα εκθέματα και συλλέγουν πληροφορίες για την ιστορία τους και τη σημασία τους. Ενθαρρύνονται να εντοπίσουν τρόπους με τους οποίους η κλιματική αλλαγή μπορεί να επηρεάσει αυτά τα πολιτιστικά στοιχεία (π.χ. φθορά, διάβρωση, αλλαγές στη θερμοκρασία).</w:t>
      </w:r>
    </w:p>
    <w:p w14:paraId="459AB5EA" w14:textId="77777777" w:rsidR="00DA2E38" w:rsidRPr="00DB5D54" w:rsidRDefault="00DA2E38" w:rsidP="00DA2E38">
      <w:pPr>
        <w:rPr>
          <w:b/>
          <w:bCs/>
          <w:lang w:eastAsia="el-GR"/>
        </w:rPr>
      </w:pPr>
      <w:r w:rsidRPr="00DB5D54">
        <w:rPr>
          <w:b/>
          <w:bCs/>
          <w:lang w:eastAsia="el-GR"/>
        </w:rPr>
        <w:t>Βήμα 3: Συζήτηση για τις Αιτίες και τις Επιπτώσεις της Κλιματικής Αλλαγής</w:t>
      </w:r>
    </w:p>
    <w:p w14:paraId="5B41B55D" w14:textId="77777777" w:rsidR="00DA2E38" w:rsidRPr="00DB5D54" w:rsidRDefault="00DA2E38" w:rsidP="00DA2E38">
      <w:pPr>
        <w:rPr>
          <w:lang w:eastAsia="el-GR"/>
        </w:rPr>
      </w:pPr>
      <w:r w:rsidRPr="00DB5D54">
        <w:rPr>
          <w:lang w:eastAsia="el-GR"/>
        </w:rPr>
        <w:t>Με το τέλος της επίσκεψης, οι μαθητές και ο/η εκπαιδευτικός συζητούν τις αιτίες</w:t>
      </w:r>
      <w:r>
        <w:rPr>
          <w:lang w:eastAsia="el-GR"/>
        </w:rPr>
        <w:t>,</w:t>
      </w:r>
      <w:r w:rsidRPr="00DB5D54">
        <w:rPr>
          <w:lang w:eastAsia="el-GR"/>
        </w:rPr>
        <w:t xml:space="preserve"> τις </w:t>
      </w:r>
      <w:r>
        <w:rPr>
          <w:lang w:eastAsia="el-GR"/>
        </w:rPr>
        <w:t xml:space="preserve">επιπτώσεις και τις καλές πρακτικές γύρω από την </w:t>
      </w:r>
      <w:r w:rsidRPr="00DB5D54">
        <w:rPr>
          <w:lang w:eastAsia="el-GR"/>
        </w:rPr>
        <w:t>κλιματική αλλαγή στην πολιτιστική κληρονομιά. Επισημαίνονται οι καλές πρακτικές εφαρμόζει το μουσείο για την προστασία των εκθεμάτων του από περιβαλλοντικούς κινδύνους.</w:t>
      </w:r>
      <w:r>
        <w:rPr>
          <w:lang w:eastAsia="el-GR"/>
        </w:rPr>
        <w:t xml:space="preserve"> Επιπλέον ορίζονται οι Βιώσιμοι Στόχοι της δράσης.</w:t>
      </w:r>
    </w:p>
    <w:p w14:paraId="02D78515" w14:textId="77777777" w:rsidR="00DA2E38" w:rsidRPr="00DB5D54" w:rsidRDefault="00DA2E38" w:rsidP="00DA2E38">
      <w:pPr>
        <w:rPr>
          <w:b/>
          <w:bCs/>
          <w:lang w:eastAsia="el-GR"/>
        </w:rPr>
      </w:pPr>
      <w:r>
        <w:rPr>
          <w:b/>
          <w:bCs/>
          <w:lang w:eastAsia="el-GR"/>
        </w:rPr>
        <w:t xml:space="preserve">Βήμα 4: </w:t>
      </w:r>
      <w:r w:rsidRPr="00DB5D54">
        <w:rPr>
          <w:b/>
          <w:bCs/>
          <w:lang w:eastAsia="el-GR"/>
        </w:rPr>
        <w:t xml:space="preserve">Δημιουργική Αποτύπωση – </w:t>
      </w:r>
      <w:proofErr w:type="spellStart"/>
      <w:r w:rsidRPr="00DB5D54">
        <w:rPr>
          <w:b/>
          <w:bCs/>
          <w:lang w:eastAsia="el-GR"/>
        </w:rPr>
        <w:t>Storytelling</w:t>
      </w:r>
      <w:proofErr w:type="spellEnd"/>
    </w:p>
    <w:p w14:paraId="2119375F" w14:textId="77777777" w:rsidR="00DA2E38" w:rsidRPr="00DB5D54" w:rsidRDefault="00DA2E38" w:rsidP="00DA2E38">
      <w:pPr>
        <w:rPr>
          <w:lang w:eastAsia="el-GR"/>
        </w:rPr>
      </w:pPr>
      <w:r w:rsidRPr="00DB5D54">
        <w:rPr>
          <w:lang w:eastAsia="el-GR"/>
        </w:rPr>
        <w:t>Κάθε μαθητής</w:t>
      </w:r>
      <w:r>
        <w:rPr>
          <w:lang w:eastAsia="el-GR"/>
        </w:rPr>
        <w:t>/</w:t>
      </w:r>
      <w:proofErr w:type="spellStart"/>
      <w:r>
        <w:rPr>
          <w:lang w:eastAsia="el-GR"/>
        </w:rPr>
        <w:t>τρια</w:t>
      </w:r>
      <w:proofErr w:type="spellEnd"/>
      <w:r>
        <w:rPr>
          <w:lang w:eastAsia="el-GR"/>
        </w:rPr>
        <w:t xml:space="preserve"> </w:t>
      </w:r>
      <w:r w:rsidRPr="00DB5D54">
        <w:rPr>
          <w:lang w:eastAsia="el-GR"/>
        </w:rPr>
        <w:t xml:space="preserve"> επιλέγει ένα έκθεμα που του έκανε εντύπωση και το αποτυπώνει σε ένα χαρτί</w:t>
      </w:r>
      <w:r>
        <w:rPr>
          <w:lang w:eastAsia="el-GR"/>
        </w:rPr>
        <w:t xml:space="preserve"> ή το φωτογραφίζει(εάν επιτρέπεται)</w:t>
      </w:r>
      <w:r w:rsidRPr="00DB5D54">
        <w:rPr>
          <w:lang w:eastAsia="el-GR"/>
        </w:rPr>
        <w:t>. Έπειτα, «δίνει φωνή» στο έκθεμα, γράφοντας μια μικρή ιστορία που συνδυάζει την ιστορία του εκθέματος και τη φανταστική του προσπάθεια να επιβιώσει από τις επιπτώσεις της κλιματικής αλλαγής.</w:t>
      </w:r>
    </w:p>
    <w:p w14:paraId="5F6DE897" w14:textId="77777777" w:rsidR="00DA2E38" w:rsidRPr="00DB5D54" w:rsidRDefault="00DA2E38" w:rsidP="00DA2E38">
      <w:pPr>
        <w:rPr>
          <w:b/>
          <w:bCs/>
          <w:lang w:eastAsia="el-GR"/>
        </w:rPr>
      </w:pPr>
      <w:r w:rsidRPr="00DB5D54">
        <w:rPr>
          <w:b/>
          <w:bCs/>
          <w:lang w:eastAsia="el-GR"/>
        </w:rPr>
        <w:t>Βήμα 5: Δημιουργία Λευκώματος Ιστοριών</w:t>
      </w:r>
    </w:p>
    <w:p w14:paraId="1680D8BA" w14:textId="77777777" w:rsidR="00DA2E38" w:rsidRPr="00DB5D54" w:rsidRDefault="00DA2E38" w:rsidP="00DA2E38">
      <w:pPr>
        <w:rPr>
          <w:lang w:eastAsia="el-GR"/>
        </w:rPr>
      </w:pPr>
      <w:r w:rsidRPr="00DB5D54">
        <w:rPr>
          <w:lang w:eastAsia="el-GR"/>
        </w:rPr>
        <w:t>Οι ιστορίες και οι απεικονίσεις των μαθητών</w:t>
      </w:r>
      <w:r>
        <w:rPr>
          <w:lang w:eastAsia="el-GR"/>
        </w:rPr>
        <w:t>/</w:t>
      </w:r>
      <w:proofErr w:type="spellStart"/>
      <w:r>
        <w:rPr>
          <w:lang w:eastAsia="el-GR"/>
        </w:rPr>
        <w:t>τιρων</w:t>
      </w:r>
      <w:proofErr w:type="spellEnd"/>
      <w:r w:rsidRPr="00DB5D54">
        <w:rPr>
          <w:lang w:eastAsia="el-GR"/>
        </w:rPr>
        <w:t xml:space="preserve"> συγκεντρώνονται και δημιουργείται ένα λεύκωμα, που λειτουργεί ως αρχείο της εμπειρίας και των συναισθημάτων τους για την πολιτιστική κληρονομιά και το περιβάλλον. Το λεύκωμα αυτό μπορεί να εκτεθεί στην τάξη ή στο σχολείο, ώστε να μοιραστεί με την ευρύτερη </w:t>
      </w:r>
      <w:r w:rsidRPr="00DB5D54">
        <w:rPr>
          <w:lang w:eastAsia="el-GR"/>
        </w:rPr>
        <w:lastRenderedPageBreak/>
        <w:t>κοινότητα.</w:t>
      </w:r>
    </w:p>
    <w:p w14:paraId="68071250" w14:textId="77777777" w:rsidR="00DA2E38" w:rsidRDefault="00DA2E38" w:rsidP="00DA2E38"/>
    <w:p w14:paraId="27C5F7A7" w14:textId="77777777" w:rsidR="00FD2600" w:rsidRDefault="00FD2600" w:rsidP="00DA2E38"/>
    <w:p w14:paraId="6B573CBF" w14:textId="77777777" w:rsidR="00FD2600" w:rsidRDefault="00FD2600" w:rsidP="00DA2E38"/>
    <w:p w14:paraId="16BAF33B" w14:textId="77777777" w:rsidR="00FD2600" w:rsidRDefault="00FD2600" w:rsidP="00DA2E38"/>
    <w:p w14:paraId="504142B8" w14:textId="77777777" w:rsidR="00FD2600" w:rsidRDefault="00FD2600" w:rsidP="00DA2E38"/>
    <w:p w14:paraId="6AC3577D" w14:textId="77777777" w:rsidR="00FD2600" w:rsidRDefault="00FD2600" w:rsidP="00DA2E38"/>
    <w:p w14:paraId="1EC299D0" w14:textId="77777777" w:rsidR="00FD2600" w:rsidRDefault="00FD2600" w:rsidP="00DA2E38"/>
    <w:p w14:paraId="79190FCC" w14:textId="77777777" w:rsidR="00FD2600" w:rsidRDefault="00FD2600" w:rsidP="00DA2E38"/>
    <w:p w14:paraId="36672AAC" w14:textId="77777777" w:rsidR="00FD2600" w:rsidRDefault="00FD2600" w:rsidP="00DA2E38"/>
    <w:p w14:paraId="6BFFEF05" w14:textId="77777777" w:rsidR="00FD2600" w:rsidRDefault="00FD2600" w:rsidP="00DA2E38"/>
    <w:p w14:paraId="063A834D" w14:textId="77777777" w:rsidR="00FD2600" w:rsidRDefault="00FD2600" w:rsidP="00DA2E38"/>
    <w:p w14:paraId="5D044F95" w14:textId="77777777" w:rsidR="00FD2600" w:rsidRDefault="00FD2600" w:rsidP="00DA2E38"/>
    <w:p w14:paraId="57763A9A" w14:textId="77777777" w:rsidR="00FD2600" w:rsidRDefault="00FD2600" w:rsidP="00DA2E38"/>
    <w:p w14:paraId="072B3246" w14:textId="77777777" w:rsidR="00FD2600" w:rsidRDefault="00FD2600" w:rsidP="00DA2E38"/>
    <w:p w14:paraId="357694A1" w14:textId="77777777" w:rsidR="00FD2600" w:rsidRDefault="00FD2600" w:rsidP="00DA2E38"/>
    <w:p w14:paraId="63398E42" w14:textId="77777777" w:rsidR="00FD2600" w:rsidRDefault="00FD2600" w:rsidP="00DA2E38"/>
    <w:p w14:paraId="2E20E0F5" w14:textId="77777777" w:rsidR="00FD2600" w:rsidRDefault="00FD2600" w:rsidP="00DA2E38"/>
    <w:p w14:paraId="714907F8" w14:textId="77777777" w:rsidR="00FD2600" w:rsidRDefault="00FD2600" w:rsidP="00DA2E38"/>
    <w:p w14:paraId="047C3172" w14:textId="77777777" w:rsidR="00FD2600" w:rsidRDefault="00FD2600" w:rsidP="00DA2E38"/>
    <w:p w14:paraId="25E177AF" w14:textId="77777777" w:rsidR="00FD2600" w:rsidRDefault="00FD2600" w:rsidP="00DA2E38"/>
    <w:p w14:paraId="3C25622E" w14:textId="77777777" w:rsidR="00FD2600" w:rsidRDefault="00FD2600" w:rsidP="00DA2E38"/>
    <w:p w14:paraId="4D58EBDF" w14:textId="77777777" w:rsidR="00FD2600" w:rsidRDefault="00FD2600" w:rsidP="00DA2E38"/>
    <w:p w14:paraId="1094461E" w14:textId="77777777" w:rsidR="00FD2600" w:rsidRDefault="00FD2600" w:rsidP="00DA2E38"/>
    <w:p w14:paraId="32E81FAC" w14:textId="77777777" w:rsidR="00FD2600" w:rsidRDefault="00FD2600" w:rsidP="00DA2E38"/>
    <w:p w14:paraId="27926C0A" w14:textId="77777777" w:rsidR="00FD2600" w:rsidRDefault="00FD2600" w:rsidP="00DA2E38"/>
    <w:p w14:paraId="4D8673ED" w14:textId="77777777" w:rsidR="00FD2600" w:rsidRDefault="00FD2600" w:rsidP="00DA2E38"/>
    <w:p w14:paraId="17F0DDE6" w14:textId="77777777" w:rsidR="00FD2600" w:rsidRDefault="00FD2600" w:rsidP="00DA2E38"/>
    <w:p w14:paraId="7CF8F2AA" w14:textId="77777777" w:rsidR="00FD2600" w:rsidRDefault="00FD2600" w:rsidP="00DA2E38"/>
    <w:p w14:paraId="229E5005" w14:textId="77777777" w:rsidR="00FD2600" w:rsidRDefault="00FD2600" w:rsidP="00DA2E38"/>
    <w:p w14:paraId="5FA41CD4" w14:textId="77777777" w:rsidR="00FD2600" w:rsidRDefault="00FD2600" w:rsidP="00FD2600">
      <w:pPr>
        <w:jc w:val="center"/>
      </w:pPr>
    </w:p>
    <w:p w14:paraId="41064695" w14:textId="77777777" w:rsidR="00FD2600" w:rsidRDefault="00FD2600" w:rsidP="00FD2600">
      <w:pPr>
        <w:jc w:val="center"/>
      </w:pPr>
    </w:p>
    <w:p w14:paraId="286BFC9E" w14:textId="77777777" w:rsidR="00FD2600" w:rsidRDefault="00FD2600" w:rsidP="00FD2600">
      <w:pPr>
        <w:jc w:val="center"/>
      </w:pPr>
    </w:p>
    <w:p w14:paraId="5D3CBCB4" w14:textId="77777777" w:rsidR="00FD2600" w:rsidRDefault="00FD2600" w:rsidP="00FD2600">
      <w:pPr>
        <w:jc w:val="center"/>
      </w:pPr>
    </w:p>
    <w:p w14:paraId="3D3B11F5" w14:textId="51C71350" w:rsidR="00FD2600" w:rsidRDefault="00FD2600" w:rsidP="00FD2600">
      <w:pPr>
        <w:jc w:val="center"/>
      </w:pPr>
      <w:r>
        <w:rPr>
          <w:noProof/>
        </w:rPr>
        <w:lastRenderedPageBreak/>
        <w:drawing>
          <wp:inline distT="0" distB="0" distL="0" distR="0" wp14:anchorId="4BDEE997" wp14:editId="1F089761">
            <wp:extent cx="5461677" cy="7747000"/>
            <wp:effectExtent l="0" t="0" r="5715" b="6350"/>
            <wp:docPr id="237075550" name="Εικόνα 1" descr="Εικόνα που περιέχει κείμενο, στιγμιότυπο οθόνης, γραμματοσειρά, σχεδίασ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075550" name="Εικόνα 1" descr="Εικόνα που περιέχει κείμενο, στιγμιότυπο οθόνης, γραμματοσειρά, σχεδίαση&#10;&#10;Περιγραφή που δημιουργήθηκε αυτόματα"/>
                    <pic:cNvPicPr/>
                  </pic:nvPicPr>
                  <pic:blipFill>
                    <a:blip r:embed="rId10">
                      <a:extLst>
                        <a:ext uri="{28A0092B-C50C-407E-A947-70E740481C1C}">
                          <a14:useLocalDpi xmlns:a14="http://schemas.microsoft.com/office/drawing/2010/main" val="0"/>
                        </a:ext>
                      </a:extLst>
                    </a:blip>
                    <a:stretch>
                      <a:fillRect/>
                    </a:stretch>
                  </pic:blipFill>
                  <pic:spPr>
                    <a:xfrm>
                      <a:off x="0" y="0"/>
                      <a:ext cx="5484202" cy="7778950"/>
                    </a:xfrm>
                    <a:prstGeom prst="rect">
                      <a:avLst/>
                    </a:prstGeom>
                  </pic:spPr>
                </pic:pic>
              </a:graphicData>
            </a:graphic>
          </wp:inline>
        </w:drawing>
      </w:r>
    </w:p>
    <w:p w14:paraId="64C5EF6B" w14:textId="77777777" w:rsidR="00FD2600" w:rsidRDefault="00FD2600" w:rsidP="00FD2600">
      <w:pPr>
        <w:jc w:val="center"/>
      </w:pPr>
    </w:p>
    <w:p w14:paraId="50B77128" w14:textId="77777777" w:rsidR="00FD2600" w:rsidRDefault="00FD2600" w:rsidP="00FD2600">
      <w:pPr>
        <w:jc w:val="center"/>
      </w:pPr>
    </w:p>
    <w:p w14:paraId="5E35741E" w14:textId="77777777" w:rsidR="00FD2600" w:rsidRDefault="00FD2600" w:rsidP="00FD2600">
      <w:pPr>
        <w:jc w:val="center"/>
      </w:pPr>
    </w:p>
    <w:p w14:paraId="7F6141F9" w14:textId="77777777" w:rsidR="00FD2600" w:rsidRDefault="00FD2600" w:rsidP="00FD2600">
      <w:pPr>
        <w:jc w:val="center"/>
      </w:pPr>
    </w:p>
    <w:p w14:paraId="440519CC" w14:textId="77777777" w:rsidR="00FD2600" w:rsidRDefault="00FD2600" w:rsidP="00FD2600">
      <w:pPr>
        <w:jc w:val="center"/>
      </w:pPr>
    </w:p>
    <w:p w14:paraId="40DB3E98" w14:textId="77777777" w:rsidR="00FD2600" w:rsidRDefault="00FD2600" w:rsidP="00FD2600">
      <w:pPr>
        <w:jc w:val="center"/>
      </w:pPr>
    </w:p>
    <w:p w14:paraId="4988B660" w14:textId="77777777" w:rsidR="00FD2600" w:rsidRDefault="00FD2600" w:rsidP="00FD2600">
      <w:pPr>
        <w:jc w:val="center"/>
      </w:pPr>
    </w:p>
    <w:p w14:paraId="727C1DBB" w14:textId="77777777" w:rsidR="00FD2600" w:rsidRDefault="00FD2600" w:rsidP="00FD2600">
      <w:pPr>
        <w:jc w:val="center"/>
      </w:pPr>
    </w:p>
    <w:p w14:paraId="338313E3" w14:textId="77777777" w:rsidR="00FD2600" w:rsidRDefault="00FD2600" w:rsidP="00FD2600">
      <w:pPr>
        <w:jc w:val="center"/>
      </w:pPr>
    </w:p>
    <w:p w14:paraId="30AB93FF" w14:textId="77777777" w:rsidR="00FD2600" w:rsidRDefault="00FD2600" w:rsidP="00FD2600">
      <w:pPr>
        <w:jc w:val="center"/>
      </w:pPr>
    </w:p>
    <w:p w14:paraId="1DA8B342" w14:textId="77777777" w:rsidR="00FD2600" w:rsidRDefault="00FD2600" w:rsidP="00FD2600">
      <w:pPr>
        <w:jc w:val="center"/>
      </w:pPr>
    </w:p>
    <w:p w14:paraId="30109189" w14:textId="77777777" w:rsidR="00FD2600" w:rsidRDefault="00FD2600" w:rsidP="00FD2600">
      <w:pPr>
        <w:jc w:val="center"/>
      </w:pPr>
    </w:p>
    <w:p w14:paraId="1265C096" w14:textId="77777777" w:rsidR="00FD2600" w:rsidRDefault="00FD2600" w:rsidP="00FD2600">
      <w:pPr>
        <w:jc w:val="center"/>
      </w:pPr>
    </w:p>
    <w:p w14:paraId="036A30D1" w14:textId="77777777" w:rsidR="00FD2600" w:rsidRDefault="00FD2600" w:rsidP="00FD2600">
      <w:pPr>
        <w:jc w:val="center"/>
      </w:pPr>
    </w:p>
    <w:p w14:paraId="675FB9D0" w14:textId="77777777" w:rsidR="00FD2600" w:rsidRDefault="00FD2600" w:rsidP="00FD2600">
      <w:pPr>
        <w:jc w:val="center"/>
      </w:pPr>
    </w:p>
    <w:p w14:paraId="603C0B96" w14:textId="045110CA" w:rsidR="00FD2600" w:rsidRDefault="00DE0398" w:rsidP="00FD2600">
      <w:pPr>
        <w:jc w:val="center"/>
      </w:pPr>
      <w:r>
        <w:rPr>
          <w:noProof/>
        </w:rPr>
        <w:drawing>
          <wp:inline distT="0" distB="0" distL="0" distR="0" wp14:anchorId="34FDDA2B" wp14:editId="5A754EC8">
            <wp:extent cx="6546850" cy="6546850"/>
            <wp:effectExtent l="0" t="0" r="6350" b="6350"/>
            <wp:docPr id="1164567354" name="Εικόνα 4" descr="Εικόνα που περιέχει κείμενο, στιγμιότυπο οθόνης, κύκλος, λογότυπ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567354" name="Εικόνα 4" descr="Εικόνα που περιέχει κείμενο, στιγμιότυπο οθόνης, κύκλος, λογότυπο&#10;&#10;Περιγραφή που δημιουργήθηκε αυτόματα"/>
                    <pic:cNvPicPr/>
                  </pic:nvPicPr>
                  <pic:blipFill>
                    <a:blip r:embed="rId11">
                      <a:extLst>
                        <a:ext uri="{28A0092B-C50C-407E-A947-70E740481C1C}">
                          <a14:useLocalDpi xmlns:a14="http://schemas.microsoft.com/office/drawing/2010/main" val="0"/>
                        </a:ext>
                      </a:extLst>
                    </a:blip>
                    <a:stretch>
                      <a:fillRect/>
                    </a:stretch>
                  </pic:blipFill>
                  <pic:spPr>
                    <a:xfrm>
                      <a:off x="0" y="0"/>
                      <a:ext cx="6546850" cy="6546850"/>
                    </a:xfrm>
                    <a:prstGeom prst="rect">
                      <a:avLst/>
                    </a:prstGeom>
                  </pic:spPr>
                </pic:pic>
              </a:graphicData>
            </a:graphic>
          </wp:inline>
        </w:drawing>
      </w:r>
    </w:p>
    <w:p w14:paraId="5206035F" w14:textId="77777777" w:rsidR="00FD2600" w:rsidRDefault="00FD2600" w:rsidP="00FD2600">
      <w:pPr>
        <w:jc w:val="center"/>
      </w:pPr>
    </w:p>
    <w:p w14:paraId="0EF092AE" w14:textId="77777777" w:rsidR="00FD2600" w:rsidRDefault="00FD2600" w:rsidP="00FD2600">
      <w:pPr>
        <w:jc w:val="center"/>
      </w:pPr>
    </w:p>
    <w:p w14:paraId="7D288ECC" w14:textId="77777777" w:rsidR="00FD2600" w:rsidRDefault="00FD2600" w:rsidP="00FD2600">
      <w:pPr>
        <w:jc w:val="center"/>
      </w:pPr>
    </w:p>
    <w:p w14:paraId="18F5DA6F" w14:textId="77777777" w:rsidR="00FD2600" w:rsidRDefault="00FD2600" w:rsidP="00FD2600">
      <w:pPr>
        <w:jc w:val="center"/>
      </w:pPr>
    </w:p>
    <w:p w14:paraId="11712961" w14:textId="77777777" w:rsidR="00FD2600" w:rsidRDefault="00FD2600" w:rsidP="00FD2600">
      <w:pPr>
        <w:jc w:val="center"/>
      </w:pPr>
    </w:p>
    <w:p w14:paraId="544C8D0E" w14:textId="77777777" w:rsidR="00FD2600" w:rsidRDefault="00FD2600" w:rsidP="00FD2600">
      <w:pPr>
        <w:jc w:val="center"/>
      </w:pPr>
    </w:p>
    <w:p w14:paraId="7256707C" w14:textId="77777777" w:rsidR="00DA2E38" w:rsidRDefault="00DA2E38" w:rsidP="00DA2E38">
      <w:pPr>
        <w:rPr>
          <w:b/>
          <w:bCs/>
          <w:i/>
          <w:iCs/>
          <w:sz w:val="28"/>
          <w:szCs w:val="28"/>
        </w:rPr>
      </w:pPr>
      <w:r w:rsidRPr="00471390">
        <w:rPr>
          <w:b/>
          <w:bCs/>
          <w:i/>
          <w:iCs/>
          <w:sz w:val="28"/>
          <w:szCs w:val="28"/>
        </w:rPr>
        <w:t xml:space="preserve">Δράση 2: </w:t>
      </w:r>
      <w:r w:rsidRPr="00471390">
        <w:rPr>
          <w:b/>
          <w:bCs/>
          <w:i/>
          <w:iCs/>
          <w:sz w:val="28"/>
          <w:szCs w:val="28"/>
          <w:lang w:eastAsia="el-GR"/>
        </w:rPr>
        <w:t xml:space="preserve">Η Κουζίνα της Φιλίας στο </w:t>
      </w:r>
      <w:proofErr w:type="spellStart"/>
      <w:r w:rsidRPr="00471390">
        <w:rPr>
          <w:b/>
          <w:bCs/>
          <w:i/>
          <w:iCs/>
          <w:sz w:val="28"/>
          <w:szCs w:val="28"/>
          <w:lang w:eastAsia="el-GR"/>
        </w:rPr>
        <w:t>Σχολέιο</w:t>
      </w:r>
      <w:proofErr w:type="spellEnd"/>
      <w:r w:rsidRPr="00471390">
        <w:rPr>
          <w:b/>
          <w:bCs/>
          <w:i/>
          <w:iCs/>
          <w:sz w:val="28"/>
          <w:szCs w:val="28"/>
          <w:lang w:eastAsia="el-GR"/>
        </w:rPr>
        <w:t xml:space="preserve"> μου </w:t>
      </w:r>
      <w:r w:rsidRPr="00471390">
        <w:rPr>
          <w:b/>
          <w:bCs/>
          <w:i/>
          <w:iCs/>
          <w:sz w:val="28"/>
          <w:szCs w:val="28"/>
        </w:rPr>
        <w:t>- Η Διαπολιτισμική Κουζίνα Ενάντια στη Σπατάλη Τροφίμων</w:t>
      </w:r>
    </w:p>
    <w:p w14:paraId="34F2F698" w14:textId="77777777" w:rsidR="00CE7198" w:rsidRDefault="00CE7198" w:rsidP="00DA2E38">
      <w:pPr>
        <w:rPr>
          <w:b/>
          <w:bCs/>
          <w:i/>
          <w:iCs/>
          <w:sz w:val="28"/>
          <w:szCs w:val="28"/>
        </w:rPr>
      </w:pPr>
    </w:p>
    <w:p w14:paraId="3A3EAAE4" w14:textId="7A2262A9" w:rsidR="00CE7198" w:rsidRDefault="00CE7198" w:rsidP="00CE7198">
      <w:pPr>
        <w:rPr>
          <w:lang w:eastAsia="el-GR"/>
        </w:rPr>
      </w:pPr>
      <w:r w:rsidRPr="00CE7198">
        <w:rPr>
          <w:b/>
          <w:bCs/>
          <w:lang w:eastAsia="el-GR"/>
        </w:rPr>
        <w:t>Σκοπός:</w:t>
      </w:r>
      <w:r>
        <w:rPr>
          <w:lang w:eastAsia="el-GR"/>
        </w:rPr>
        <w:t xml:space="preserve"> </w:t>
      </w:r>
      <w:r w:rsidRPr="00CE7198">
        <w:rPr>
          <w:lang w:eastAsia="el-GR"/>
        </w:rPr>
        <w:t>Να ενισχυθεί η διαπολιτισμική κατανόηση και συνεργασία μέσω της γαστρονομίας, ενώ παράλληλα να ευαισθητοποιηθούν οι μαθητές/</w:t>
      </w:r>
      <w:proofErr w:type="spellStart"/>
      <w:r w:rsidRPr="00CE7198">
        <w:rPr>
          <w:lang w:eastAsia="el-GR"/>
        </w:rPr>
        <w:t>τριες</w:t>
      </w:r>
      <w:proofErr w:type="spellEnd"/>
      <w:r w:rsidRPr="00CE7198">
        <w:rPr>
          <w:lang w:eastAsia="el-GR"/>
        </w:rPr>
        <w:t xml:space="preserve"> για την πρόληψη της σπατάλης τροφίμων και την προστασία του περιβάλλοντος, συνδέοντας τη βιωσιμότητα με την άυλη πολιτιστική κληρονομιά.</w:t>
      </w:r>
    </w:p>
    <w:p w14:paraId="0DAF58D9" w14:textId="77777777" w:rsidR="00CE7198" w:rsidRDefault="00CE7198" w:rsidP="00CE7198">
      <w:pPr>
        <w:rPr>
          <w:lang w:eastAsia="el-GR"/>
        </w:rPr>
      </w:pPr>
    </w:p>
    <w:p w14:paraId="47031421" w14:textId="7A641D58" w:rsidR="00B87EE4" w:rsidRPr="00B87EE4" w:rsidRDefault="00B87EE4" w:rsidP="00B87EE4">
      <w:pPr>
        <w:rPr>
          <w:b/>
          <w:bCs/>
          <w:lang w:eastAsia="el-GR"/>
        </w:rPr>
      </w:pPr>
      <w:r w:rsidRPr="00B87EE4">
        <w:rPr>
          <w:b/>
          <w:bCs/>
          <w:lang w:eastAsia="el-GR"/>
        </w:rPr>
        <w:t>Στόχοι</w:t>
      </w:r>
      <w:r>
        <w:rPr>
          <w:b/>
          <w:bCs/>
          <w:lang w:eastAsia="el-GR"/>
        </w:rPr>
        <w:t>:</w:t>
      </w:r>
    </w:p>
    <w:p w14:paraId="74A7D6DC" w14:textId="77777777" w:rsidR="00B87EE4" w:rsidRDefault="00B87EE4" w:rsidP="00B87EE4">
      <w:pPr>
        <w:pStyle w:val="a5"/>
        <w:numPr>
          <w:ilvl w:val="0"/>
          <w:numId w:val="56"/>
        </w:numPr>
        <w:rPr>
          <w:lang w:eastAsia="el-GR"/>
        </w:rPr>
      </w:pPr>
      <w:r w:rsidRPr="00B87EE4">
        <w:rPr>
          <w:lang w:eastAsia="el-GR"/>
        </w:rPr>
        <w:t>Να κατανοήσουν οι μαθητές/</w:t>
      </w:r>
      <w:proofErr w:type="spellStart"/>
      <w:r w:rsidRPr="00B87EE4">
        <w:rPr>
          <w:lang w:eastAsia="el-GR"/>
        </w:rPr>
        <w:t>τριες</w:t>
      </w:r>
      <w:proofErr w:type="spellEnd"/>
      <w:r w:rsidRPr="00B87EE4">
        <w:rPr>
          <w:lang w:eastAsia="el-GR"/>
        </w:rPr>
        <w:t xml:space="preserve"> την έννοια της σπατάλης τροφίμων και τις περιβαλλοντικές της επιπτώσεις.</w:t>
      </w:r>
    </w:p>
    <w:p w14:paraId="5A6752E7" w14:textId="77777777" w:rsidR="00B87EE4" w:rsidRDefault="00B87EE4" w:rsidP="00B87EE4">
      <w:pPr>
        <w:pStyle w:val="a5"/>
        <w:numPr>
          <w:ilvl w:val="0"/>
          <w:numId w:val="56"/>
        </w:numPr>
        <w:rPr>
          <w:lang w:eastAsia="el-GR"/>
        </w:rPr>
      </w:pPr>
      <w:r w:rsidRPr="00B87EE4">
        <w:rPr>
          <w:lang w:eastAsia="el-GR"/>
        </w:rPr>
        <w:t>Να γνωρίσουν τη διατροφική αξία παραδοσιακών συνταγών από διαφορετικές κουλτούρες.</w:t>
      </w:r>
    </w:p>
    <w:p w14:paraId="1B62123F" w14:textId="77777777" w:rsidR="00B87EE4" w:rsidRDefault="00B87EE4" w:rsidP="00B87EE4">
      <w:pPr>
        <w:pStyle w:val="a5"/>
        <w:numPr>
          <w:ilvl w:val="0"/>
          <w:numId w:val="56"/>
        </w:numPr>
        <w:rPr>
          <w:lang w:eastAsia="el-GR"/>
        </w:rPr>
      </w:pPr>
      <w:r w:rsidRPr="00B87EE4">
        <w:rPr>
          <w:lang w:eastAsia="el-GR"/>
        </w:rPr>
        <w:t>Να συνδέσουν την άυλη πολιτιστική κληρονομιά με την καθημερινή ζωή μέσω της γαστρονομίας.</w:t>
      </w:r>
    </w:p>
    <w:p w14:paraId="1FABB511" w14:textId="77777777" w:rsidR="00B87EE4" w:rsidRDefault="00B87EE4" w:rsidP="00B87EE4">
      <w:pPr>
        <w:pStyle w:val="a5"/>
        <w:numPr>
          <w:ilvl w:val="0"/>
          <w:numId w:val="56"/>
        </w:numPr>
        <w:rPr>
          <w:lang w:eastAsia="el-GR"/>
        </w:rPr>
      </w:pPr>
      <w:r w:rsidRPr="00B87EE4">
        <w:rPr>
          <w:lang w:eastAsia="el-GR"/>
        </w:rPr>
        <w:t>Να εκτιμήσουν τη διαφορετικότητα μέσα από τη γαστρονομική παράδοση άλλων πολιτισμών.</w:t>
      </w:r>
    </w:p>
    <w:p w14:paraId="5396B8B2" w14:textId="77777777" w:rsidR="00B87EE4" w:rsidRDefault="00B87EE4" w:rsidP="00B87EE4">
      <w:pPr>
        <w:pStyle w:val="a5"/>
        <w:numPr>
          <w:ilvl w:val="0"/>
          <w:numId w:val="56"/>
        </w:numPr>
        <w:rPr>
          <w:lang w:eastAsia="el-GR"/>
        </w:rPr>
      </w:pPr>
      <w:r w:rsidRPr="00B87EE4">
        <w:rPr>
          <w:lang w:eastAsia="el-GR"/>
        </w:rPr>
        <w:t>Να καλλιεργήσουν αίσθημα ευθύνης για την προστασία του περιβάλλοντος και την πρόληψη της σπατάλης τροφίμων.</w:t>
      </w:r>
    </w:p>
    <w:p w14:paraId="0B52E959" w14:textId="77777777" w:rsidR="00B87EE4" w:rsidRDefault="00B87EE4" w:rsidP="00B87EE4">
      <w:pPr>
        <w:pStyle w:val="a5"/>
        <w:numPr>
          <w:ilvl w:val="0"/>
          <w:numId w:val="56"/>
        </w:numPr>
        <w:rPr>
          <w:lang w:eastAsia="el-GR"/>
        </w:rPr>
      </w:pPr>
      <w:r w:rsidRPr="00B87EE4">
        <w:rPr>
          <w:lang w:eastAsia="el-GR"/>
        </w:rPr>
        <w:t>Να αναπτύξουν δεξιότητες παρουσίασης, συνεργασίας και δημιουργικότητας.</w:t>
      </w:r>
    </w:p>
    <w:p w14:paraId="78B6861B" w14:textId="09227E46" w:rsidR="00B87EE4" w:rsidRDefault="00B87EE4" w:rsidP="00B87EE4">
      <w:pPr>
        <w:pStyle w:val="a5"/>
        <w:numPr>
          <w:ilvl w:val="0"/>
          <w:numId w:val="56"/>
        </w:numPr>
        <w:rPr>
          <w:lang w:eastAsia="el-GR"/>
        </w:rPr>
      </w:pPr>
      <w:r w:rsidRPr="00B87EE4">
        <w:rPr>
          <w:lang w:eastAsia="el-GR"/>
        </w:rPr>
        <w:t>Να εφαρμόσουν πρακτικές βιώσιμης κατανάλωσης στην καθημερινότητά τους.</w:t>
      </w:r>
    </w:p>
    <w:p w14:paraId="4190D2D2" w14:textId="77777777" w:rsidR="00B87EE4" w:rsidRDefault="00B87EE4" w:rsidP="00B87EE4">
      <w:pPr>
        <w:rPr>
          <w:lang w:eastAsia="el-GR"/>
        </w:rPr>
      </w:pPr>
    </w:p>
    <w:p w14:paraId="05C89EF8" w14:textId="77777777" w:rsidR="00B87EE4" w:rsidRPr="00B87EE4" w:rsidRDefault="00B87EE4" w:rsidP="00B87EE4">
      <w:pPr>
        <w:rPr>
          <w:b/>
          <w:bCs/>
          <w:lang w:eastAsia="el-GR"/>
        </w:rPr>
      </w:pPr>
      <w:r w:rsidRPr="00B87EE4">
        <w:rPr>
          <w:b/>
          <w:bCs/>
          <w:lang w:eastAsia="el-GR"/>
        </w:rPr>
        <w:t>Στάση Ζωής</w:t>
      </w:r>
    </w:p>
    <w:p w14:paraId="20581AA3" w14:textId="77777777" w:rsidR="00B87EE4" w:rsidRDefault="00B87EE4" w:rsidP="00B87EE4">
      <w:pPr>
        <w:pStyle w:val="a5"/>
        <w:numPr>
          <w:ilvl w:val="0"/>
          <w:numId w:val="58"/>
        </w:numPr>
        <w:rPr>
          <w:lang w:eastAsia="el-GR"/>
        </w:rPr>
      </w:pPr>
      <w:r w:rsidRPr="00B87EE4">
        <w:rPr>
          <w:lang w:eastAsia="el-GR"/>
        </w:rPr>
        <w:t>Σεβασμό στη διαφορετικότητα και την πολιτιστική κληρονομιά.</w:t>
      </w:r>
    </w:p>
    <w:p w14:paraId="07ABE4B9" w14:textId="77777777" w:rsidR="00B87EE4" w:rsidRDefault="00B87EE4" w:rsidP="00B87EE4">
      <w:pPr>
        <w:pStyle w:val="a5"/>
        <w:numPr>
          <w:ilvl w:val="0"/>
          <w:numId w:val="58"/>
        </w:numPr>
        <w:rPr>
          <w:lang w:eastAsia="el-GR"/>
        </w:rPr>
      </w:pPr>
      <w:r w:rsidRPr="00B87EE4">
        <w:rPr>
          <w:lang w:eastAsia="el-GR"/>
        </w:rPr>
        <w:t>Υπευθυνότητα για την πρόληψη της σπατάλης τροφίμων και τη βιώσιμη κατανάλωση.</w:t>
      </w:r>
    </w:p>
    <w:p w14:paraId="3C0714C9" w14:textId="77777777" w:rsidR="00B87EE4" w:rsidRDefault="00B87EE4" w:rsidP="00B87EE4">
      <w:pPr>
        <w:pStyle w:val="a5"/>
        <w:numPr>
          <w:ilvl w:val="0"/>
          <w:numId w:val="58"/>
        </w:numPr>
        <w:rPr>
          <w:lang w:eastAsia="el-GR"/>
        </w:rPr>
      </w:pPr>
      <w:proofErr w:type="spellStart"/>
      <w:r w:rsidRPr="00B87EE4">
        <w:rPr>
          <w:lang w:eastAsia="el-GR"/>
        </w:rPr>
        <w:t>Ενσυναίσθηση</w:t>
      </w:r>
      <w:proofErr w:type="spellEnd"/>
      <w:r w:rsidRPr="00B87EE4">
        <w:rPr>
          <w:lang w:eastAsia="el-GR"/>
        </w:rPr>
        <w:t xml:space="preserve"> προς το περιβάλλον και τη σημασία μικρών καθημερινών αλλαγών για τη μείωση του περιβαλλοντικού αποτυπώματος.</w:t>
      </w:r>
    </w:p>
    <w:p w14:paraId="69B0F740" w14:textId="3729073A" w:rsidR="00B87EE4" w:rsidRPr="00B87EE4" w:rsidRDefault="00B87EE4" w:rsidP="00B87EE4">
      <w:pPr>
        <w:pStyle w:val="a5"/>
        <w:numPr>
          <w:ilvl w:val="0"/>
          <w:numId w:val="58"/>
        </w:numPr>
        <w:rPr>
          <w:lang w:eastAsia="el-GR"/>
        </w:rPr>
      </w:pPr>
      <w:proofErr w:type="spellStart"/>
      <w:r w:rsidRPr="00B87EE4">
        <w:rPr>
          <w:lang w:eastAsia="el-GR"/>
        </w:rPr>
        <w:t>Συνεργατικότητα</w:t>
      </w:r>
      <w:proofErr w:type="spellEnd"/>
      <w:r w:rsidRPr="00B87EE4">
        <w:rPr>
          <w:lang w:eastAsia="el-GR"/>
        </w:rPr>
        <w:t xml:space="preserve"> και κοινωνική δράση μέσω της δημιουργίας κοινών έργων.</w:t>
      </w:r>
    </w:p>
    <w:p w14:paraId="0EEC90AC" w14:textId="77777777" w:rsidR="00CE7198" w:rsidRPr="00CE7198" w:rsidRDefault="00CE7198" w:rsidP="00CE7198">
      <w:pPr>
        <w:rPr>
          <w:lang w:eastAsia="el-GR"/>
        </w:rPr>
      </w:pPr>
    </w:p>
    <w:p w14:paraId="14D1383A" w14:textId="77777777" w:rsidR="00CE7198" w:rsidRPr="00471390" w:rsidRDefault="00CE7198" w:rsidP="00DA2E38">
      <w:pPr>
        <w:rPr>
          <w:b/>
          <w:bCs/>
          <w:i/>
          <w:iCs/>
          <w:sz w:val="28"/>
          <w:szCs w:val="28"/>
        </w:rPr>
      </w:pPr>
    </w:p>
    <w:p w14:paraId="792634B0" w14:textId="77777777" w:rsidR="00DA2E38" w:rsidRDefault="00DA2E38" w:rsidP="00DA2E38">
      <w:pPr>
        <w:rPr>
          <w:b/>
          <w:bCs/>
        </w:rPr>
      </w:pPr>
    </w:p>
    <w:p w14:paraId="49C036A7" w14:textId="77777777" w:rsidR="00DA2E38" w:rsidRPr="008774C2" w:rsidRDefault="00DA2E38" w:rsidP="00DA2E38">
      <w:pPr>
        <w:rPr>
          <w:b/>
          <w:bCs/>
          <w:lang w:eastAsia="el-GR"/>
        </w:rPr>
      </w:pPr>
      <w:r w:rsidRPr="008774C2">
        <w:rPr>
          <w:b/>
          <w:bCs/>
          <w:lang w:eastAsia="el-GR"/>
        </w:rPr>
        <w:t xml:space="preserve">Βήμα 1: </w:t>
      </w:r>
      <w:r>
        <w:rPr>
          <w:b/>
          <w:bCs/>
          <w:lang w:eastAsia="el-GR"/>
        </w:rPr>
        <w:t>Η</w:t>
      </w:r>
      <w:r w:rsidRPr="008774C2">
        <w:rPr>
          <w:b/>
          <w:bCs/>
          <w:lang w:eastAsia="el-GR"/>
        </w:rPr>
        <w:t xml:space="preserve"> γαστρονομία από διαφορετικές κουλτούρες.</w:t>
      </w:r>
    </w:p>
    <w:p w14:paraId="6DFD821A" w14:textId="77777777" w:rsidR="00DA2E38" w:rsidRPr="008774C2" w:rsidRDefault="00DA2E38" w:rsidP="00DA2E38">
      <w:pPr>
        <w:rPr>
          <w:lang w:eastAsia="el-GR"/>
        </w:rPr>
      </w:pPr>
      <w:r w:rsidRPr="008774C2">
        <w:rPr>
          <w:lang w:eastAsia="el-GR"/>
        </w:rPr>
        <w:t>Ο</w:t>
      </w:r>
      <w:r>
        <w:rPr>
          <w:lang w:eastAsia="el-GR"/>
        </w:rPr>
        <w:t xml:space="preserve">/η </w:t>
      </w:r>
      <w:r w:rsidRPr="008774C2">
        <w:rPr>
          <w:lang w:eastAsia="el-GR"/>
        </w:rPr>
        <w:t>εκπαιδευτικ</w:t>
      </w:r>
      <w:r>
        <w:rPr>
          <w:lang w:eastAsia="el-GR"/>
        </w:rPr>
        <w:t>ός</w:t>
      </w:r>
      <w:r w:rsidRPr="008774C2">
        <w:rPr>
          <w:lang w:eastAsia="el-GR"/>
        </w:rPr>
        <w:t xml:space="preserve"> </w:t>
      </w:r>
      <w:r>
        <w:rPr>
          <w:lang w:eastAsia="el-GR"/>
        </w:rPr>
        <w:t>ζητά από μαθητές/</w:t>
      </w:r>
      <w:proofErr w:type="spellStart"/>
      <w:r>
        <w:rPr>
          <w:lang w:eastAsia="el-GR"/>
        </w:rPr>
        <w:t>τριες</w:t>
      </w:r>
      <w:proofErr w:type="spellEnd"/>
      <w:r>
        <w:rPr>
          <w:lang w:eastAsia="el-GR"/>
        </w:rPr>
        <w:t xml:space="preserve"> να συλλέξουν </w:t>
      </w:r>
      <w:r w:rsidRPr="008774C2">
        <w:rPr>
          <w:lang w:eastAsia="el-GR"/>
        </w:rPr>
        <w:t>παραδοσιακές συνταγές και τεχνικές από διάφορους πολιτισμούς, με βίντεο ή φωτογραφίες</w:t>
      </w:r>
      <w:r>
        <w:rPr>
          <w:lang w:eastAsia="el-GR"/>
        </w:rPr>
        <w:t xml:space="preserve"> κ.α.</w:t>
      </w:r>
    </w:p>
    <w:p w14:paraId="31750CB1" w14:textId="77777777" w:rsidR="00DA2E38" w:rsidRPr="00DB5D54" w:rsidRDefault="00DA2E38" w:rsidP="00DA2E38">
      <w:pPr>
        <w:rPr>
          <w:b/>
          <w:bCs/>
          <w:lang w:eastAsia="el-GR"/>
        </w:rPr>
      </w:pPr>
      <w:r w:rsidRPr="008774C2">
        <w:rPr>
          <w:b/>
          <w:bCs/>
          <w:lang w:eastAsia="el-GR"/>
        </w:rPr>
        <w:t xml:space="preserve">Βήμα 2: </w:t>
      </w:r>
      <w:r w:rsidRPr="00124DBE">
        <w:rPr>
          <w:b/>
          <w:bCs/>
          <w:lang w:eastAsia="el-GR"/>
        </w:rPr>
        <w:t>Ενημέρωση και ευαισθητοποίηση</w:t>
      </w:r>
    </w:p>
    <w:p w14:paraId="7274B5D8" w14:textId="77777777" w:rsidR="00DA2E38" w:rsidRPr="008774C2" w:rsidRDefault="00DA2E38" w:rsidP="00DA2E38">
      <w:pPr>
        <w:rPr>
          <w:lang w:eastAsia="el-GR"/>
        </w:rPr>
      </w:pPr>
      <w:r w:rsidRPr="00DB5D54">
        <w:rPr>
          <w:lang w:eastAsia="el-GR"/>
        </w:rPr>
        <w:t>Οι μαθητές ενημερώνονται εκ των προτέρων για την έννοια της κλιματικής αλλαγής</w:t>
      </w:r>
      <w:r>
        <w:rPr>
          <w:lang w:eastAsia="el-GR"/>
        </w:rPr>
        <w:t xml:space="preserve">, της σπατάλης τροφίμων, ποιες είναι οι αιτίες, οι επιπτώσεις και τις καλές πρακτικές, καθώς και τη σημασία της Άυλης Πολιτιστικής Κληρονομιάς. </w:t>
      </w:r>
      <w:r w:rsidRPr="008774C2">
        <w:rPr>
          <w:lang w:eastAsia="el-GR"/>
        </w:rPr>
        <w:t>Ακολουθεί συζήτηση για την σπατάλη τροφίμων και τρόπους για να μειώσουμε το περιβαλλοντικό μας αποτύπωμα.</w:t>
      </w:r>
      <w:r w:rsidRPr="00502C60">
        <w:rPr>
          <w:lang w:eastAsia="el-GR"/>
        </w:rPr>
        <w:t xml:space="preserve"> </w:t>
      </w:r>
      <w:r>
        <w:rPr>
          <w:lang w:eastAsia="el-GR"/>
        </w:rPr>
        <w:t>Επιπλέον ορίζονται οι Βιώσιμοι Στόχοι της δράσης.</w:t>
      </w:r>
    </w:p>
    <w:p w14:paraId="02710D9E" w14:textId="77777777" w:rsidR="00DA2E38" w:rsidRDefault="00DA2E38" w:rsidP="00DA2E38">
      <w:pPr>
        <w:rPr>
          <w:lang w:eastAsia="el-GR"/>
        </w:rPr>
      </w:pPr>
    </w:p>
    <w:p w14:paraId="46241A79" w14:textId="77777777" w:rsidR="00DA2E38" w:rsidRPr="008774C2" w:rsidRDefault="00DA2E38" w:rsidP="00DA2E38">
      <w:pPr>
        <w:rPr>
          <w:b/>
          <w:bCs/>
          <w:lang w:eastAsia="el-GR"/>
        </w:rPr>
      </w:pPr>
      <w:r w:rsidRPr="008774C2">
        <w:rPr>
          <w:b/>
          <w:bCs/>
          <w:lang w:eastAsia="el-GR"/>
        </w:rPr>
        <w:t xml:space="preserve">Βήμα </w:t>
      </w:r>
      <w:r w:rsidRPr="00124DBE">
        <w:rPr>
          <w:b/>
          <w:bCs/>
          <w:lang w:eastAsia="el-GR"/>
        </w:rPr>
        <w:t>3</w:t>
      </w:r>
      <w:r w:rsidRPr="008774C2">
        <w:rPr>
          <w:b/>
          <w:bCs/>
          <w:lang w:eastAsia="el-GR"/>
        </w:rPr>
        <w:t xml:space="preserve">: Διοργάνωση </w:t>
      </w:r>
      <w:r w:rsidRPr="00124DBE">
        <w:rPr>
          <w:b/>
          <w:bCs/>
          <w:lang w:eastAsia="el-GR"/>
        </w:rPr>
        <w:t xml:space="preserve">μικρής γιορτής με διάφορα φαγητά </w:t>
      </w:r>
    </w:p>
    <w:p w14:paraId="72187703" w14:textId="77777777" w:rsidR="00DA2E38" w:rsidRPr="008774C2" w:rsidRDefault="00DA2E38" w:rsidP="00DA2E38">
      <w:pPr>
        <w:rPr>
          <w:lang w:eastAsia="el-GR"/>
        </w:rPr>
      </w:pPr>
      <w:r>
        <w:rPr>
          <w:lang w:eastAsia="el-GR"/>
        </w:rPr>
        <w:t>Οι μαθητές/</w:t>
      </w:r>
      <w:proofErr w:type="spellStart"/>
      <w:r>
        <w:rPr>
          <w:lang w:eastAsia="el-GR"/>
        </w:rPr>
        <w:t>τριες</w:t>
      </w:r>
      <w:proofErr w:type="spellEnd"/>
      <w:r>
        <w:rPr>
          <w:lang w:eastAsia="el-GR"/>
        </w:rPr>
        <w:t xml:space="preserve"> π</w:t>
      </w:r>
      <w:r w:rsidRPr="008774C2">
        <w:rPr>
          <w:lang w:eastAsia="el-GR"/>
        </w:rPr>
        <w:t>αρουσιά</w:t>
      </w:r>
      <w:r>
        <w:rPr>
          <w:lang w:eastAsia="el-GR"/>
        </w:rPr>
        <w:t>ζουν τα</w:t>
      </w:r>
      <w:r w:rsidRPr="008774C2">
        <w:rPr>
          <w:lang w:eastAsia="el-GR"/>
        </w:rPr>
        <w:t xml:space="preserve"> </w:t>
      </w:r>
      <w:r>
        <w:rPr>
          <w:lang w:eastAsia="el-GR"/>
        </w:rPr>
        <w:t>φ</w:t>
      </w:r>
      <w:r w:rsidRPr="008774C2">
        <w:rPr>
          <w:lang w:eastAsia="el-GR"/>
        </w:rPr>
        <w:t>αγητ</w:t>
      </w:r>
      <w:r>
        <w:rPr>
          <w:lang w:eastAsia="el-GR"/>
        </w:rPr>
        <w:t xml:space="preserve">ά που μαγείρεψαν </w:t>
      </w:r>
      <w:r w:rsidRPr="008774C2">
        <w:rPr>
          <w:lang w:eastAsia="el-GR"/>
        </w:rPr>
        <w:t>με τις οικογένειές τους, και συζητούν τη διατροφική αξία κάθε συνταγής.</w:t>
      </w:r>
      <w:r>
        <w:rPr>
          <w:lang w:eastAsia="el-GR"/>
        </w:rPr>
        <w:t xml:space="preserve"> Κάθε</w:t>
      </w:r>
      <w:r w:rsidRPr="008774C2">
        <w:rPr>
          <w:lang w:eastAsia="el-GR"/>
        </w:rPr>
        <w:t xml:space="preserve"> μαθητής</w:t>
      </w:r>
      <w:r>
        <w:rPr>
          <w:lang w:eastAsia="el-GR"/>
        </w:rPr>
        <w:t>/</w:t>
      </w:r>
      <w:proofErr w:type="spellStart"/>
      <w:r>
        <w:rPr>
          <w:lang w:eastAsia="el-GR"/>
        </w:rPr>
        <w:t>τρια</w:t>
      </w:r>
      <w:proofErr w:type="spellEnd"/>
      <w:r w:rsidRPr="008774C2">
        <w:rPr>
          <w:lang w:eastAsia="el-GR"/>
        </w:rPr>
        <w:t xml:space="preserve"> εξηγεί γιατί επέλεξε αυτό το φαγητό</w:t>
      </w:r>
      <w:r>
        <w:rPr>
          <w:lang w:eastAsia="el-GR"/>
        </w:rPr>
        <w:t xml:space="preserve">, </w:t>
      </w:r>
      <w:r w:rsidRPr="008774C2">
        <w:rPr>
          <w:lang w:eastAsia="el-GR"/>
        </w:rPr>
        <w:t>ποια είναι τα υγιεινά και θρεπτικά του συστατικά</w:t>
      </w:r>
      <w:r>
        <w:rPr>
          <w:lang w:eastAsia="el-GR"/>
        </w:rPr>
        <w:t xml:space="preserve"> και δίνει </w:t>
      </w:r>
      <w:r w:rsidRPr="008774C2">
        <w:rPr>
          <w:lang w:eastAsia="el-GR"/>
        </w:rPr>
        <w:t>συμβουλές για την πρόληψη της σπατάλης τροφίμων και τη βιώσιμη κατανάλωση στην καθημερινή μας ζωή.</w:t>
      </w:r>
    </w:p>
    <w:p w14:paraId="2F9AA3E1" w14:textId="77777777" w:rsidR="00DA2E38" w:rsidRPr="008774C2" w:rsidRDefault="00DA2E38" w:rsidP="00DA2E38">
      <w:pPr>
        <w:rPr>
          <w:lang w:eastAsia="el-GR"/>
        </w:rPr>
      </w:pPr>
    </w:p>
    <w:p w14:paraId="5A8DB6E5" w14:textId="77777777" w:rsidR="00DA2E38" w:rsidRPr="008774C2" w:rsidRDefault="00DA2E38" w:rsidP="00DA2E38">
      <w:pPr>
        <w:rPr>
          <w:b/>
          <w:bCs/>
          <w:lang w:eastAsia="el-GR"/>
        </w:rPr>
      </w:pPr>
      <w:r w:rsidRPr="00513DBA">
        <w:rPr>
          <w:b/>
          <w:bCs/>
          <w:lang w:eastAsia="el-GR"/>
        </w:rPr>
        <w:t>Βήμα 4:</w:t>
      </w:r>
      <w:r>
        <w:rPr>
          <w:b/>
          <w:bCs/>
          <w:lang w:eastAsia="el-GR"/>
        </w:rPr>
        <w:t xml:space="preserve"> </w:t>
      </w:r>
      <w:r w:rsidRPr="008774C2">
        <w:rPr>
          <w:b/>
          <w:bCs/>
          <w:lang w:eastAsia="el-GR"/>
        </w:rPr>
        <w:t>Δημιουργία Βιβλίου Συνταγών</w:t>
      </w:r>
    </w:p>
    <w:p w14:paraId="09AE45F6" w14:textId="77777777" w:rsidR="00DA2E38" w:rsidRPr="008774C2" w:rsidRDefault="00DA2E38" w:rsidP="00DA2E38">
      <w:pPr>
        <w:rPr>
          <w:lang w:eastAsia="el-GR"/>
        </w:rPr>
      </w:pPr>
      <w:r w:rsidRPr="00513DBA">
        <w:t>Οι μαθητές/</w:t>
      </w:r>
      <w:proofErr w:type="spellStart"/>
      <w:r w:rsidRPr="00513DBA">
        <w:t>τριες</w:t>
      </w:r>
      <w:proofErr w:type="spellEnd"/>
      <w:r w:rsidRPr="008774C2">
        <w:rPr>
          <w:lang w:eastAsia="el-GR"/>
        </w:rPr>
        <w:t xml:space="preserve"> ζωγραφίζουν την αγαπημένη τους παραδοσιακή συνταγή και προσθέτουν μια σύντομη περιγραφή για το πώς να τη φτιάξουν.</w:t>
      </w:r>
      <w:r w:rsidRPr="00513DBA">
        <w:t xml:space="preserve"> Αφού συγκεντρωθούν</w:t>
      </w:r>
      <w:r w:rsidRPr="008774C2">
        <w:rPr>
          <w:lang w:eastAsia="el-GR"/>
        </w:rPr>
        <w:t xml:space="preserve"> </w:t>
      </w:r>
      <w:r w:rsidRPr="00513DBA">
        <w:t>όλες οι συνταγές</w:t>
      </w:r>
      <w:r w:rsidRPr="008774C2">
        <w:rPr>
          <w:lang w:eastAsia="el-GR"/>
        </w:rPr>
        <w:t xml:space="preserve"> </w:t>
      </w:r>
      <w:r w:rsidRPr="00513DBA">
        <w:t>δημιουργείται</w:t>
      </w:r>
      <w:r w:rsidRPr="008774C2">
        <w:rPr>
          <w:lang w:eastAsia="el-GR"/>
        </w:rPr>
        <w:t xml:space="preserve"> σχολικ</w:t>
      </w:r>
      <w:r w:rsidRPr="00513DBA">
        <w:t>ό</w:t>
      </w:r>
      <w:r w:rsidRPr="008774C2">
        <w:rPr>
          <w:lang w:eastAsia="el-GR"/>
        </w:rPr>
        <w:t xml:space="preserve"> βιβλίο συνταγών, το οποίο θα περιλαμβάνει βιώσιμους στόχους στις πρώτες σελίδες και συμβουλές για τη μη σπατάλη τροφίμων.</w:t>
      </w:r>
    </w:p>
    <w:p w14:paraId="7DBEAEE1" w14:textId="77777777" w:rsidR="00DA2E38" w:rsidRDefault="00DA2E38" w:rsidP="00DA2E38">
      <w:pPr>
        <w:rPr>
          <w:lang w:eastAsia="el-GR"/>
        </w:rPr>
      </w:pPr>
      <w:r w:rsidRPr="008774C2">
        <w:rPr>
          <w:lang w:eastAsia="el-GR"/>
        </w:rPr>
        <w:t xml:space="preserve">Το βιβλίο συνταγών μπορεί να παρουσιαστεί στους γονείς και στην ευρύτερη σχολική κοινότητα, ενισχύοντας την </w:t>
      </w:r>
      <w:r w:rsidRPr="008774C2">
        <w:rPr>
          <w:lang w:eastAsia="el-GR"/>
        </w:rPr>
        <w:lastRenderedPageBreak/>
        <w:t>ευαισθητοποίηση για την κλιματική αλλαγή και την πολιτιστική κληρονομιά μέσω της γαστρονομίας.</w:t>
      </w:r>
    </w:p>
    <w:p w14:paraId="1747D6A4" w14:textId="77777777" w:rsidR="00DA2E38" w:rsidRDefault="00DA2E38" w:rsidP="00DA2E38">
      <w:pPr>
        <w:rPr>
          <w:lang w:eastAsia="el-GR"/>
        </w:rPr>
      </w:pPr>
    </w:p>
    <w:p w14:paraId="0DF8F794" w14:textId="77777777" w:rsidR="00FD2600" w:rsidRDefault="00FD2600" w:rsidP="00DA2E38">
      <w:pPr>
        <w:rPr>
          <w:lang w:eastAsia="el-GR"/>
        </w:rPr>
      </w:pPr>
    </w:p>
    <w:p w14:paraId="3344D079" w14:textId="637FD423" w:rsidR="00FD2600" w:rsidRDefault="00FD2600" w:rsidP="00DA2E38">
      <w:pPr>
        <w:rPr>
          <w:lang w:eastAsia="el-GR"/>
        </w:rPr>
      </w:pPr>
      <w:r>
        <w:rPr>
          <w:noProof/>
          <w:lang w:eastAsia="el-GR"/>
        </w:rPr>
        <w:drawing>
          <wp:inline distT="0" distB="0" distL="0" distR="0" wp14:anchorId="39FA235F" wp14:editId="7DD6CF0E">
            <wp:extent cx="6546850" cy="6546850"/>
            <wp:effectExtent l="0" t="0" r="6350" b="6350"/>
            <wp:docPr id="2747427" name="Εικόνα 3" descr="Εικόνα που περιέχει κείμενο, στιγμιότυπο οθόνης, κύκλος, λογότυπ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7427" name="Εικόνα 3" descr="Εικόνα που περιέχει κείμενο, στιγμιότυπο οθόνης, κύκλος, λογότυπο&#10;&#10;Περιγραφή που δημιουργήθηκε αυτόματα"/>
                    <pic:cNvPicPr/>
                  </pic:nvPicPr>
                  <pic:blipFill>
                    <a:blip r:embed="rId11">
                      <a:extLst>
                        <a:ext uri="{28A0092B-C50C-407E-A947-70E740481C1C}">
                          <a14:useLocalDpi xmlns:a14="http://schemas.microsoft.com/office/drawing/2010/main" val="0"/>
                        </a:ext>
                      </a:extLst>
                    </a:blip>
                    <a:stretch>
                      <a:fillRect/>
                    </a:stretch>
                  </pic:blipFill>
                  <pic:spPr>
                    <a:xfrm>
                      <a:off x="0" y="0"/>
                      <a:ext cx="6546850" cy="6546850"/>
                    </a:xfrm>
                    <a:prstGeom prst="rect">
                      <a:avLst/>
                    </a:prstGeom>
                  </pic:spPr>
                </pic:pic>
              </a:graphicData>
            </a:graphic>
          </wp:inline>
        </w:drawing>
      </w:r>
    </w:p>
    <w:p w14:paraId="4C7CABD5" w14:textId="77777777" w:rsidR="00FD2600" w:rsidRDefault="00FD2600" w:rsidP="00DA2E38">
      <w:pPr>
        <w:rPr>
          <w:lang w:eastAsia="el-GR"/>
        </w:rPr>
      </w:pPr>
    </w:p>
    <w:p w14:paraId="4FA36864" w14:textId="77777777" w:rsidR="00FD2600" w:rsidRDefault="00FD2600" w:rsidP="00DA2E38">
      <w:pPr>
        <w:rPr>
          <w:lang w:eastAsia="el-GR"/>
        </w:rPr>
      </w:pPr>
    </w:p>
    <w:p w14:paraId="595EE569" w14:textId="77777777" w:rsidR="00FD2600" w:rsidRDefault="00FD2600" w:rsidP="00DA2E38">
      <w:pPr>
        <w:rPr>
          <w:lang w:eastAsia="el-GR"/>
        </w:rPr>
      </w:pPr>
    </w:p>
    <w:p w14:paraId="4CAC5086" w14:textId="77777777" w:rsidR="00FD2600" w:rsidRDefault="00FD2600" w:rsidP="00DA2E38">
      <w:pPr>
        <w:rPr>
          <w:lang w:eastAsia="el-GR"/>
        </w:rPr>
      </w:pPr>
    </w:p>
    <w:p w14:paraId="7313CE01" w14:textId="77777777" w:rsidR="00FD2600" w:rsidRDefault="00FD2600" w:rsidP="00DA2E38">
      <w:pPr>
        <w:rPr>
          <w:lang w:eastAsia="el-GR"/>
        </w:rPr>
      </w:pPr>
    </w:p>
    <w:p w14:paraId="0C2AAFB4" w14:textId="77777777" w:rsidR="00FD2600" w:rsidRDefault="00FD2600" w:rsidP="00DA2E38">
      <w:pPr>
        <w:rPr>
          <w:lang w:eastAsia="el-GR"/>
        </w:rPr>
      </w:pPr>
    </w:p>
    <w:p w14:paraId="00BE77D4" w14:textId="77777777" w:rsidR="00FD2600" w:rsidRDefault="00FD2600" w:rsidP="00DA2E38">
      <w:pPr>
        <w:rPr>
          <w:lang w:eastAsia="el-GR"/>
        </w:rPr>
      </w:pPr>
    </w:p>
    <w:p w14:paraId="11720F75" w14:textId="77777777" w:rsidR="00FD2600" w:rsidRDefault="00FD2600" w:rsidP="00DA2E38">
      <w:pPr>
        <w:rPr>
          <w:lang w:eastAsia="el-GR"/>
        </w:rPr>
      </w:pPr>
    </w:p>
    <w:p w14:paraId="0B780A73" w14:textId="77777777" w:rsidR="00FD2600" w:rsidRDefault="00FD2600" w:rsidP="00DA2E38">
      <w:pPr>
        <w:rPr>
          <w:lang w:eastAsia="el-GR"/>
        </w:rPr>
      </w:pPr>
    </w:p>
    <w:p w14:paraId="7C2966C2" w14:textId="77777777" w:rsidR="00FD2600" w:rsidRDefault="00FD2600" w:rsidP="00DA2E38">
      <w:pPr>
        <w:rPr>
          <w:lang w:eastAsia="el-GR"/>
        </w:rPr>
      </w:pPr>
    </w:p>
    <w:p w14:paraId="2EDAA09B" w14:textId="77777777" w:rsidR="00FD2600" w:rsidRDefault="00FD2600" w:rsidP="00DA2E38">
      <w:pPr>
        <w:rPr>
          <w:lang w:eastAsia="el-GR"/>
        </w:rPr>
      </w:pPr>
    </w:p>
    <w:p w14:paraId="06FE06FB" w14:textId="77777777" w:rsidR="00FD2600" w:rsidRDefault="00FD2600" w:rsidP="00DA2E38">
      <w:pPr>
        <w:rPr>
          <w:lang w:eastAsia="el-GR"/>
        </w:rPr>
      </w:pPr>
    </w:p>
    <w:p w14:paraId="783ED344" w14:textId="77777777" w:rsidR="00FD2600" w:rsidRDefault="00FD2600" w:rsidP="00DA2E38">
      <w:pPr>
        <w:rPr>
          <w:lang w:eastAsia="el-GR"/>
        </w:rPr>
      </w:pPr>
    </w:p>
    <w:p w14:paraId="1D1E624A" w14:textId="77777777" w:rsidR="00FD2600" w:rsidRDefault="00FD2600" w:rsidP="00DA2E38">
      <w:pPr>
        <w:rPr>
          <w:lang w:eastAsia="el-GR"/>
        </w:rPr>
      </w:pPr>
    </w:p>
    <w:p w14:paraId="3A021072" w14:textId="77777777" w:rsidR="00DA2E38" w:rsidRDefault="00DA2E38" w:rsidP="00DA2E38">
      <w:pPr>
        <w:jc w:val="center"/>
        <w:rPr>
          <w:b/>
          <w:bCs/>
          <w:i/>
          <w:iCs/>
          <w:sz w:val="28"/>
          <w:szCs w:val="28"/>
          <w:lang w:eastAsia="el-GR"/>
        </w:rPr>
      </w:pPr>
      <w:r w:rsidRPr="00471390">
        <w:rPr>
          <w:b/>
          <w:bCs/>
          <w:i/>
          <w:iCs/>
          <w:sz w:val="28"/>
          <w:szCs w:val="28"/>
          <w:lang w:eastAsia="el-GR"/>
        </w:rPr>
        <w:t xml:space="preserve">Δράση 3: </w:t>
      </w:r>
      <w:proofErr w:type="spellStart"/>
      <w:r w:rsidRPr="00471390">
        <w:rPr>
          <w:b/>
          <w:bCs/>
          <w:i/>
          <w:iCs/>
          <w:sz w:val="28"/>
          <w:szCs w:val="28"/>
          <w:lang w:eastAsia="el-GR"/>
        </w:rPr>
        <w:t>Ευετηρία</w:t>
      </w:r>
      <w:proofErr w:type="spellEnd"/>
      <w:r w:rsidRPr="00471390">
        <w:rPr>
          <w:b/>
          <w:bCs/>
          <w:i/>
          <w:iCs/>
          <w:sz w:val="28"/>
          <w:szCs w:val="28"/>
          <w:lang w:eastAsia="el-GR"/>
        </w:rPr>
        <w:t xml:space="preserve"> και Κλιματική Αλλαγή</w:t>
      </w:r>
    </w:p>
    <w:p w14:paraId="7F05D126" w14:textId="77777777" w:rsidR="000B3BA0" w:rsidRDefault="000B3BA0" w:rsidP="00DA2E38">
      <w:pPr>
        <w:jc w:val="center"/>
        <w:rPr>
          <w:b/>
          <w:bCs/>
          <w:i/>
          <w:iCs/>
          <w:sz w:val="28"/>
          <w:szCs w:val="28"/>
          <w:lang w:eastAsia="el-GR"/>
        </w:rPr>
      </w:pPr>
    </w:p>
    <w:p w14:paraId="5B04E723" w14:textId="7024C495" w:rsidR="000B3BA0" w:rsidRDefault="000B3BA0" w:rsidP="000B3BA0">
      <w:pPr>
        <w:rPr>
          <w:lang w:eastAsia="el-GR"/>
        </w:rPr>
      </w:pPr>
      <w:r w:rsidRPr="000B3BA0">
        <w:rPr>
          <w:b/>
          <w:bCs/>
          <w:lang w:eastAsia="el-GR"/>
        </w:rPr>
        <w:t>Σκοπός:</w:t>
      </w:r>
      <w:r>
        <w:rPr>
          <w:lang w:eastAsia="el-GR"/>
        </w:rPr>
        <w:t xml:space="preserve"> </w:t>
      </w:r>
      <w:r w:rsidRPr="000B3BA0">
        <w:rPr>
          <w:lang w:eastAsia="el-GR"/>
        </w:rPr>
        <w:t>Να γνωρίσουν οι μαθητές/</w:t>
      </w:r>
      <w:proofErr w:type="spellStart"/>
      <w:r w:rsidRPr="000B3BA0">
        <w:rPr>
          <w:lang w:eastAsia="el-GR"/>
        </w:rPr>
        <w:t>τριες</w:t>
      </w:r>
      <w:proofErr w:type="spellEnd"/>
      <w:r w:rsidRPr="000B3BA0">
        <w:rPr>
          <w:lang w:eastAsia="el-GR"/>
        </w:rPr>
        <w:t xml:space="preserve"> την πολιτιστική σημασία του εθίμου «</w:t>
      </w:r>
      <w:proofErr w:type="spellStart"/>
      <w:r w:rsidRPr="000B3BA0">
        <w:rPr>
          <w:lang w:eastAsia="el-GR"/>
        </w:rPr>
        <w:t>Μωμόγερια</w:t>
      </w:r>
      <w:proofErr w:type="spellEnd"/>
      <w:r w:rsidRPr="000B3BA0">
        <w:rPr>
          <w:lang w:eastAsia="el-GR"/>
        </w:rPr>
        <w:t>» ως μέρος της άυλης πολιτιστικής κληρονομιάς, να κατανοήσουν τη σύνδεσή του με τη φύση και την παράδοση και να ευαισθητοποιηθούν για την προστασία του πολιτισμού και του περιβάλλοντος σε σχέση με την κλιματική αλλαγή.</w:t>
      </w:r>
    </w:p>
    <w:p w14:paraId="3ABF19DE" w14:textId="77777777" w:rsidR="000B3BA0" w:rsidRPr="000B3BA0" w:rsidRDefault="000B3BA0" w:rsidP="000B3BA0">
      <w:pPr>
        <w:rPr>
          <w:lang w:eastAsia="el-GR"/>
        </w:rPr>
      </w:pPr>
    </w:p>
    <w:p w14:paraId="648B0E72" w14:textId="5A86A4CA" w:rsidR="000B3BA0" w:rsidRPr="000B3BA0" w:rsidRDefault="000B3BA0" w:rsidP="000B3BA0">
      <w:pPr>
        <w:rPr>
          <w:b/>
          <w:bCs/>
          <w:lang w:eastAsia="el-GR"/>
        </w:rPr>
      </w:pPr>
      <w:r w:rsidRPr="000B3BA0">
        <w:rPr>
          <w:b/>
          <w:bCs/>
          <w:lang w:eastAsia="el-GR"/>
        </w:rPr>
        <w:t>Στόχοι:</w:t>
      </w:r>
    </w:p>
    <w:p w14:paraId="73675B1C" w14:textId="77777777" w:rsidR="000B3BA0" w:rsidRPr="000B3BA0" w:rsidRDefault="000B3BA0" w:rsidP="000B3BA0">
      <w:pPr>
        <w:pStyle w:val="a5"/>
        <w:numPr>
          <w:ilvl w:val="0"/>
          <w:numId w:val="62"/>
        </w:numPr>
        <w:rPr>
          <w:lang w:eastAsia="el-GR"/>
        </w:rPr>
      </w:pPr>
      <w:r w:rsidRPr="000B3BA0">
        <w:rPr>
          <w:lang w:eastAsia="el-GR"/>
        </w:rPr>
        <w:t>Να κατανοήσουν την ιστορική, κοινωνική και πολιτιστική σημασία του εθίμου «</w:t>
      </w:r>
      <w:proofErr w:type="spellStart"/>
      <w:r w:rsidRPr="000B3BA0">
        <w:rPr>
          <w:lang w:eastAsia="el-GR"/>
        </w:rPr>
        <w:t>Μωμόγερια</w:t>
      </w:r>
      <w:proofErr w:type="spellEnd"/>
      <w:r w:rsidRPr="000B3BA0">
        <w:rPr>
          <w:lang w:eastAsia="el-GR"/>
        </w:rPr>
        <w:t>».</w:t>
      </w:r>
    </w:p>
    <w:p w14:paraId="5F1F3589" w14:textId="77777777" w:rsidR="000B3BA0" w:rsidRPr="000B3BA0" w:rsidRDefault="000B3BA0" w:rsidP="000B3BA0">
      <w:pPr>
        <w:pStyle w:val="a5"/>
        <w:numPr>
          <w:ilvl w:val="0"/>
          <w:numId w:val="62"/>
        </w:numPr>
        <w:rPr>
          <w:lang w:eastAsia="el-GR"/>
        </w:rPr>
      </w:pPr>
      <w:r w:rsidRPr="000B3BA0">
        <w:rPr>
          <w:lang w:eastAsia="el-GR"/>
        </w:rPr>
        <w:t>Να ενημερωθούν για τις επιπτώσεις της κλιματικής αλλαγής στην πολιτιστική κληρονομιά και τη φύση.</w:t>
      </w:r>
    </w:p>
    <w:p w14:paraId="299B6A5F" w14:textId="77777777" w:rsidR="000B3BA0" w:rsidRDefault="000B3BA0" w:rsidP="000B3BA0">
      <w:pPr>
        <w:pStyle w:val="a5"/>
        <w:numPr>
          <w:ilvl w:val="0"/>
          <w:numId w:val="62"/>
        </w:numPr>
        <w:rPr>
          <w:lang w:eastAsia="el-GR"/>
        </w:rPr>
      </w:pPr>
      <w:r w:rsidRPr="000B3BA0">
        <w:rPr>
          <w:lang w:eastAsia="el-GR"/>
        </w:rPr>
        <w:t>Να αναγνωρίσουν τους Βιώσιμους Στόχους που σχετίζονται με την προστασία της πολιτιστικής κληρονομιάς και της φύσης.</w:t>
      </w:r>
    </w:p>
    <w:p w14:paraId="6AD972A2" w14:textId="77777777" w:rsidR="000B3BA0" w:rsidRDefault="000B3BA0" w:rsidP="000B3BA0">
      <w:pPr>
        <w:pStyle w:val="a5"/>
        <w:numPr>
          <w:ilvl w:val="0"/>
          <w:numId w:val="62"/>
        </w:numPr>
        <w:rPr>
          <w:lang w:eastAsia="el-GR"/>
        </w:rPr>
      </w:pPr>
      <w:r w:rsidRPr="000B3BA0">
        <w:rPr>
          <w:lang w:eastAsia="el-GR"/>
        </w:rPr>
        <w:t>Να αναπτύξουν σεβασμό και εκτίμηση για την τοπική και παγκόσμια πολιτιστική κληρονομιά.</w:t>
      </w:r>
    </w:p>
    <w:p w14:paraId="4730B604" w14:textId="77777777" w:rsidR="000B3BA0" w:rsidRDefault="000B3BA0" w:rsidP="000B3BA0">
      <w:pPr>
        <w:pStyle w:val="a5"/>
        <w:numPr>
          <w:ilvl w:val="0"/>
          <w:numId w:val="62"/>
        </w:numPr>
        <w:rPr>
          <w:lang w:eastAsia="el-GR"/>
        </w:rPr>
      </w:pPr>
      <w:r w:rsidRPr="000B3BA0">
        <w:rPr>
          <w:lang w:eastAsia="el-GR"/>
        </w:rPr>
        <w:t xml:space="preserve">Να καλλιεργήσουν </w:t>
      </w:r>
      <w:proofErr w:type="spellStart"/>
      <w:r w:rsidRPr="000B3BA0">
        <w:rPr>
          <w:lang w:eastAsia="el-GR"/>
        </w:rPr>
        <w:t>ενσυναίσθηση</w:t>
      </w:r>
      <w:proofErr w:type="spellEnd"/>
      <w:r w:rsidRPr="000B3BA0">
        <w:rPr>
          <w:lang w:eastAsia="el-GR"/>
        </w:rPr>
        <w:t xml:space="preserve"> για τη σχέση του ανθρώπου με τη φύση και την ανάγκη προστασίας της.</w:t>
      </w:r>
    </w:p>
    <w:p w14:paraId="35769E39" w14:textId="77777777" w:rsidR="000B3BA0" w:rsidRDefault="000B3BA0" w:rsidP="000B3BA0">
      <w:pPr>
        <w:pStyle w:val="a5"/>
        <w:numPr>
          <w:ilvl w:val="0"/>
          <w:numId w:val="62"/>
        </w:numPr>
        <w:rPr>
          <w:lang w:eastAsia="el-GR"/>
        </w:rPr>
      </w:pPr>
      <w:r w:rsidRPr="000B3BA0">
        <w:rPr>
          <w:lang w:eastAsia="el-GR"/>
        </w:rPr>
        <w:t>Να αναπτύξουν δεξιότητες έρευνας, τεκμηρίωσης και δημιουργικής έκφρασης.</w:t>
      </w:r>
    </w:p>
    <w:p w14:paraId="04153097" w14:textId="32745F3E" w:rsidR="000B3BA0" w:rsidRDefault="000B3BA0" w:rsidP="000B3BA0">
      <w:pPr>
        <w:pStyle w:val="a5"/>
        <w:numPr>
          <w:ilvl w:val="0"/>
          <w:numId w:val="62"/>
        </w:numPr>
        <w:rPr>
          <w:lang w:eastAsia="el-GR"/>
        </w:rPr>
      </w:pPr>
      <w:r w:rsidRPr="000B3BA0">
        <w:rPr>
          <w:lang w:eastAsia="el-GR"/>
        </w:rPr>
        <w:t>Να συμμετέχουν ενεργά σε συζητήσεις, χειροτεχνικές δραστηριότητες και τη δημιουργία έκθεσης, ενισχύοντας τη συνεργασία και την ομαδικότητα.</w:t>
      </w:r>
    </w:p>
    <w:p w14:paraId="0B62273C" w14:textId="77777777" w:rsidR="000B3BA0" w:rsidRDefault="000B3BA0" w:rsidP="000B3BA0">
      <w:pPr>
        <w:rPr>
          <w:lang w:eastAsia="el-GR"/>
        </w:rPr>
      </w:pPr>
    </w:p>
    <w:p w14:paraId="451CCD8C" w14:textId="46AA5244" w:rsidR="000B3BA0" w:rsidRPr="000B3BA0" w:rsidRDefault="000B3BA0" w:rsidP="000B3BA0">
      <w:pPr>
        <w:rPr>
          <w:lang w:eastAsia="el-GR"/>
        </w:rPr>
      </w:pPr>
      <w:r w:rsidRPr="000B3BA0">
        <w:rPr>
          <w:lang w:eastAsia="el-GR"/>
        </w:rPr>
        <w:t>Στάση Ζωής</w:t>
      </w:r>
      <w:r>
        <w:rPr>
          <w:lang w:eastAsia="el-GR"/>
        </w:rPr>
        <w:t>:</w:t>
      </w:r>
    </w:p>
    <w:p w14:paraId="7D064E98" w14:textId="77777777" w:rsidR="000B3BA0" w:rsidRPr="000B3BA0" w:rsidRDefault="000B3BA0" w:rsidP="000B3BA0">
      <w:pPr>
        <w:pStyle w:val="a5"/>
        <w:numPr>
          <w:ilvl w:val="0"/>
          <w:numId w:val="64"/>
        </w:numPr>
        <w:rPr>
          <w:lang w:eastAsia="el-GR"/>
        </w:rPr>
      </w:pPr>
      <w:r w:rsidRPr="000B3BA0">
        <w:rPr>
          <w:lang w:eastAsia="el-GR"/>
        </w:rPr>
        <w:t>Σεβασμό στην πολιτιστική παράδοση και την ιστορική συνέχεια.</w:t>
      </w:r>
    </w:p>
    <w:p w14:paraId="76021C25" w14:textId="77777777" w:rsidR="000B3BA0" w:rsidRPr="000B3BA0" w:rsidRDefault="000B3BA0" w:rsidP="000B3BA0">
      <w:pPr>
        <w:pStyle w:val="a5"/>
        <w:numPr>
          <w:ilvl w:val="0"/>
          <w:numId w:val="64"/>
        </w:numPr>
        <w:rPr>
          <w:lang w:eastAsia="el-GR"/>
        </w:rPr>
      </w:pPr>
      <w:r w:rsidRPr="000B3BA0">
        <w:rPr>
          <w:lang w:eastAsia="el-GR"/>
        </w:rPr>
        <w:t>Ευαισθησία για τη διαφύλαξη της άυλης πολιτιστικής κληρονομιάς.</w:t>
      </w:r>
    </w:p>
    <w:p w14:paraId="49FEAC41" w14:textId="77777777" w:rsidR="000B3BA0" w:rsidRPr="000B3BA0" w:rsidRDefault="000B3BA0" w:rsidP="000B3BA0">
      <w:pPr>
        <w:pStyle w:val="a5"/>
        <w:numPr>
          <w:ilvl w:val="0"/>
          <w:numId w:val="64"/>
        </w:numPr>
        <w:rPr>
          <w:lang w:eastAsia="el-GR"/>
        </w:rPr>
      </w:pPr>
      <w:r w:rsidRPr="000B3BA0">
        <w:rPr>
          <w:lang w:eastAsia="el-GR"/>
        </w:rPr>
        <w:t>Δέσμευση για τη βιώσιμη ανάπτυξη και τη μείωση του ανθρώπινου αποτυπώματος στη φύση.</w:t>
      </w:r>
    </w:p>
    <w:p w14:paraId="4A231A58" w14:textId="77777777" w:rsidR="000B3BA0" w:rsidRPr="000B3BA0" w:rsidRDefault="000B3BA0" w:rsidP="000B3BA0">
      <w:pPr>
        <w:pStyle w:val="a5"/>
        <w:numPr>
          <w:ilvl w:val="0"/>
          <w:numId w:val="64"/>
        </w:numPr>
        <w:rPr>
          <w:lang w:eastAsia="el-GR"/>
        </w:rPr>
      </w:pPr>
      <w:r w:rsidRPr="000B3BA0">
        <w:rPr>
          <w:lang w:eastAsia="el-GR"/>
        </w:rPr>
        <w:t>Ενεργή συμμετοχή στην ανάδειξη και προστασία τοπικών πολιτιστικών στοιχείων.</w:t>
      </w:r>
    </w:p>
    <w:p w14:paraId="2DF697E8" w14:textId="77777777" w:rsidR="000B3BA0" w:rsidRPr="00471390" w:rsidRDefault="000B3BA0" w:rsidP="000B3BA0">
      <w:pPr>
        <w:rPr>
          <w:b/>
          <w:bCs/>
          <w:i/>
          <w:iCs/>
          <w:sz w:val="28"/>
          <w:szCs w:val="28"/>
          <w:lang w:eastAsia="el-GR"/>
        </w:rPr>
      </w:pPr>
    </w:p>
    <w:p w14:paraId="7C3DA819" w14:textId="77777777" w:rsidR="00DA2E38" w:rsidRDefault="00DA2E38" w:rsidP="00DA2E38">
      <w:pPr>
        <w:rPr>
          <w:b/>
          <w:bCs/>
          <w:lang w:eastAsia="el-GR"/>
        </w:rPr>
      </w:pPr>
    </w:p>
    <w:p w14:paraId="6466BA3F" w14:textId="77777777" w:rsidR="00DA2E38" w:rsidRPr="00A51654" w:rsidRDefault="00DA2E38" w:rsidP="00DA2E38">
      <w:pPr>
        <w:rPr>
          <w:b/>
          <w:bCs/>
          <w:lang w:eastAsia="el-GR"/>
        </w:rPr>
      </w:pPr>
      <w:r>
        <w:rPr>
          <w:b/>
          <w:bCs/>
          <w:lang w:eastAsia="el-GR"/>
        </w:rPr>
        <w:t xml:space="preserve">Βήμα 1: </w:t>
      </w:r>
      <w:r w:rsidRPr="00B864D6">
        <w:rPr>
          <w:lang w:eastAsia="el-GR"/>
        </w:rPr>
        <w:t xml:space="preserve">Εισαγωγή στο Έθιμο </w:t>
      </w:r>
      <w:r>
        <w:rPr>
          <w:lang w:eastAsia="el-GR"/>
        </w:rPr>
        <w:t>«</w:t>
      </w:r>
      <w:proofErr w:type="spellStart"/>
      <w:r>
        <w:rPr>
          <w:lang w:eastAsia="el-GR"/>
        </w:rPr>
        <w:t>Μωμοέρια</w:t>
      </w:r>
      <w:proofErr w:type="spellEnd"/>
      <w:r>
        <w:rPr>
          <w:lang w:eastAsia="el-GR"/>
        </w:rPr>
        <w:t xml:space="preserve">» (επιλογή εθίμου βάσει πολιτιστική κληρονομιά περιοχής). </w:t>
      </w:r>
      <w:r w:rsidRPr="00B864D6">
        <w:rPr>
          <w:lang w:eastAsia="el-GR"/>
        </w:rPr>
        <w:t xml:space="preserve">Ο/η εκπαιδευτικός παρουσιάζει το έθιμο των </w:t>
      </w:r>
      <w:proofErr w:type="spellStart"/>
      <w:r w:rsidRPr="00B864D6">
        <w:rPr>
          <w:lang w:eastAsia="el-GR"/>
        </w:rPr>
        <w:t>Μωμόγερων</w:t>
      </w:r>
      <w:proofErr w:type="spellEnd"/>
      <w:r w:rsidRPr="00B864D6">
        <w:rPr>
          <w:lang w:eastAsia="el-GR"/>
        </w:rPr>
        <w:t xml:space="preserve"> στους μαθητές με φωτογραφίες, βίντεο και διηγήσεις για την ιστορία και τη σημασία του</w:t>
      </w:r>
      <w:r>
        <w:rPr>
          <w:lang w:eastAsia="el-GR"/>
        </w:rPr>
        <w:t xml:space="preserve"> και τους ζητά να βρουν υλικό από Πολιτιστικά Σωματεία ή από ανθρώπους που έχουν βιωματική σχέση.</w:t>
      </w:r>
      <w:r w:rsidRPr="00502C60">
        <w:rPr>
          <w:lang w:eastAsia="el-GR"/>
        </w:rPr>
        <w:t xml:space="preserve"> </w:t>
      </w:r>
      <w:r>
        <w:rPr>
          <w:lang w:eastAsia="el-GR"/>
        </w:rPr>
        <w:t>Επιπλέον ορίζονται οι Βιώσιμοι Στόχοι της δράσης.</w:t>
      </w:r>
    </w:p>
    <w:p w14:paraId="5403E3C5" w14:textId="77777777" w:rsidR="00DA2E38" w:rsidRPr="00B864D6" w:rsidRDefault="00DA2E38" w:rsidP="00DA2E38">
      <w:pPr>
        <w:rPr>
          <w:lang w:eastAsia="el-GR"/>
        </w:rPr>
      </w:pPr>
      <w:r w:rsidRPr="000F73B7">
        <w:rPr>
          <w:b/>
          <w:bCs/>
          <w:lang w:eastAsia="el-GR"/>
        </w:rPr>
        <w:t>Βήμα 2:</w:t>
      </w:r>
      <w:r w:rsidRPr="00B864D6">
        <w:rPr>
          <w:lang w:eastAsia="el-GR"/>
        </w:rPr>
        <w:t xml:space="preserve"> Συζήτηση για τη σύνδεση του εθίμου με την παράδοση, τη γη και τη γονιμότητα, καθώς και για τη σχέση του ανθρώπου με τη φύση και </w:t>
      </w:r>
      <w:r>
        <w:rPr>
          <w:lang w:eastAsia="el-GR"/>
        </w:rPr>
        <w:t>τον κύκλο της ζωής. Επιπλέον αναδεικνύονται</w:t>
      </w:r>
      <w:r w:rsidRPr="000F73B7">
        <w:rPr>
          <w:lang w:eastAsia="el-GR"/>
        </w:rPr>
        <w:t xml:space="preserve"> </w:t>
      </w:r>
      <w:r>
        <w:rPr>
          <w:lang w:eastAsia="el-GR"/>
        </w:rPr>
        <w:t>ποιες είναι οι αιτίες, οι επιπτώσεις και τις καλές πρακτικές, καθώς και τη σημασία της Άυλης Πολιτιστικής Κληρονομιάς.</w:t>
      </w:r>
    </w:p>
    <w:p w14:paraId="3445D116" w14:textId="77777777" w:rsidR="00DA2E38" w:rsidRDefault="00DA2E38" w:rsidP="00DA2E38">
      <w:pPr>
        <w:rPr>
          <w:lang w:eastAsia="el-GR"/>
        </w:rPr>
      </w:pPr>
      <w:r w:rsidRPr="00A51654">
        <w:rPr>
          <w:b/>
          <w:bCs/>
          <w:lang w:eastAsia="el-GR"/>
        </w:rPr>
        <w:t>Βήμα 3:</w:t>
      </w:r>
      <w:r>
        <w:rPr>
          <w:lang w:eastAsia="el-GR"/>
        </w:rPr>
        <w:t xml:space="preserve"> Κάλεσμα σε Πολιτιστικό Φορέα της περιοχής για να κάνει αναπαράσταση, να αναδείξει την  πολιτιστική ταυτότητα και θέματα της σύγχρονης εποχής που επηρεάζουν το δρώμενο μέσω συζήτησης με μαθητές/</w:t>
      </w:r>
      <w:proofErr w:type="spellStart"/>
      <w:r>
        <w:rPr>
          <w:lang w:eastAsia="el-GR"/>
        </w:rPr>
        <w:t>τριες</w:t>
      </w:r>
      <w:proofErr w:type="spellEnd"/>
      <w:r>
        <w:rPr>
          <w:lang w:eastAsia="el-GR"/>
        </w:rPr>
        <w:t>.</w:t>
      </w:r>
    </w:p>
    <w:p w14:paraId="75730EA2" w14:textId="77777777" w:rsidR="00DA2E38" w:rsidRDefault="00DA2E38" w:rsidP="00DA2E38">
      <w:pPr>
        <w:rPr>
          <w:lang w:eastAsia="el-GR"/>
        </w:rPr>
      </w:pPr>
      <w:r w:rsidRPr="00DF5791">
        <w:rPr>
          <w:b/>
          <w:bCs/>
          <w:lang w:eastAsia="el-GR"/>
        </w:rPr>
        <w:t>Βήμα 4:</w:t>
      </w:r>
      <w:r w:rsidRPr="00B864D6">
        <w:rPr>
          <w:lang w:eastAsia="el-GR"/>
        </w:rPr>
        <w:t xml:space="preserve"> </w:t>
      </w:r>
      <w:r>
        <w:rPr>
          <w:lang w:eastAsia="el-GR"/>
        </w:rPr>
        <w:t>Μαθητές/</w:t>
      </w:r>
      <w:proofErr w:type="spellStart"/>
      <w:r>
        <w:rPr>
          <w:lang w:eastAsia="el-GR"/>
        </w:rPr>
        <w:t>τριες</w:t>
      </w:r>
      <w:proofErr w:type="spellEnd"/>
      <w:r w:rsidRPr="00B864D6">
        <w:rPr>
          <w:lang w:eastAsia="el-GR"/>
        </w:rPr>
        <w:t xml:space="preserve"> δημιουργούν </w:t>
      </w:r>
      <w:r>
        <w:rPr>
          <w:lang w:eastAsia="el-GR"/>
        </w:rPr>
        <w:t>έκθεση με διάφορες χειροτεχνίες που έχουν δημιουργήσει, από φωτογραφικό υλικό και μαρτυρίες.</w:t>
      </w:r>
    </w:p>
    <w:p w14:paraId="4E71E088" w14:textId="77777777" w:rsidR="00DA2E38" w:rsidRDefault="00DA2E38" w:rsidP="21677833">
      <w:pPr>
        <w:tabs>
          <w:tab w:val="left" w:pos="1316"/>
        </w:tabs>
        <w:jc w:val="center"/>
        <w:rPr>
          <w:b/>
          <w:bCs/>
          <w:sz w:val="24"/>
          <w:szCs w:val="24"/>
        </w:rPr>
      </w:pPr>
    </w:p>
    <w:p w14:paraId="2BD5E04E" w14:textId="77777777" w:rsidR="00DE0398" w:rsidRDefault="00DE0398" w:rsidP="21677833">
      <w:pPr>
        <w:tabs>
          <w:tab w:val="left" w:pos="1316"/>
        </w:tabs>
        <w:jc w:val="center"/>
        <w:rPr>
          <w:b/>
          <w:bCs/>
          <w:sz w:val="24"/>
          <w:szCs w:val="24"/>
        </w:rPr>
      </w:pPr>
    </w:p>
    <w:p w14:paraId="07ACDEB2" w14:textId="77777777" w:rsidR="00DE0398" w:rsidRDefault="00DE0398" w:rsidP="21677833">
      <w:pPr>
        <w:tabs>
          <w:tab w:val="left" w:pos="1316"/>
        </w:tabs>
        <w:jc w:val="center"/>
        <w:rPr>
          <w:b/>
          <w:bCs/>
          <w:sz w:val="24"/>
          <w:szCs w:val="24"/>
        </w:rPr>
      </w:pPr>
    </w:p>
    <w:p w14:paraId="1C37429C" w14:textId="77777777" w:rsidR="00DE0398" w:rsidRDefault="00DE0398" w:rsidP="21677833">
      <w:pPr>
        <w:tabs>
          <w:tab w:val="left" w:pos="1316"/>
        </w:tabs>
        <w:jc w:val="center"/>
        <w:rPr>
          <w:b/>
          <w:bCs/>
          <w:sz w:val="24"/>
          <w:szCs w:val="24"/>
        </w:rPr>
      </w:pPr>
    </w:p>
    <w:p w14:paraId="06E02FD6" w14:textId="77777777" w:rsidR="00DE0398" w:rsidRDefault="00DE0398" w:rsidP="21677833">
      <w:pPr>
        <w:tabs>
          <w:tab w:val="left" w:pos="1316"/>
        </w:tabs>
        <w:jc w:val="center"/>
        <w:rPr>
          <w:b/>
          <w:bCs/>
          <w:sz w:val="24"/>
          <w:szCs w:val="24"/>
        </w:rPr>
      </w:pPr>
    </w:p>
    <w:p w14:paraId="1B9913A3" w14:textId="77777777" w:rsidR="00DE0398" w:rsidRDefault="00DE0398" w:rsidP="21677833">
      <w:pPr>
        <w:tabs>
          <w:tab w:val="left" w:pos="1316"/>
        </w:tabs>
        <w:jc w:val="center"/>
        <w:rPr>
          <w:b/>
          <w:bCs/>
          <w:sz w:val="24"/>
          <w:szCs w:val="24"/>
        </w:rPr>
      </w:pPr>
    </w:p>
    <w:p w14:paraId="56081E0F" w14:textId="77777777" w:rsidR="00DE0398" w:rsidRDefault="00DE0398" w:rsidP="21677833">
      <w:pPr>
        <w:tabs>
          <w:tab w:val="left" w:pos="1316"/>
        </w:tabs>
        <w:jc w:val="center"/>
        <w:rPr>
          <w:b/>
          <w:bCs/>
          <w:sz w:val="24"/>
          <w:szCs w:val="24"/>
        </w:rPr>
      </w:pPr>
    </w:p>
    <w:p w14:paraId="194591C4" w14:textId="77777777" w:rsidR="00DE0398" w:rsidRDefault="00DE0398" w:rsidP="21677833">
      <w:pPr>
        <w:tabs>
          <w:tab w:val="left" w:pos="1316"/>
        </w:tabs>
        <w:jc w:val="center"/>
        <w:rPr>
          <w:b/>
          <w:bCs/>
          <w:sz w:val="24"/>
          <w:szCs w:val="24"/>
        </w:rPr>
      </w:pPr>
    </w:p>
    <w:p w14:paraId="1B9BFE51" w14:textId="77777777" w:rsidR="00DE0398" w:rsidRDefault="00DE0398" w:rsidP="21677833">
      <w:pPr>
        <w:tabs>
          <w:tab w:val="left" w:pos="1316"/>
        </w:tabs>
        <w:jc w:val="center"/>
        <w:rPr>
          <w:b/>
          <w:bCs/>
          <w:sz w:val="24"/>
          <w:szCs w:val="24"/>
        </w:rPr>
      </w:pPr>
    </w:p>
    <w:p w14:paraId="7D331900" w14:textId="77777777" w:rsidR="00DE0398" w:rsidRDefault="00DE0398" w:rsidP="21677833">
      <w:pPr>
        <w:tabs>
          <w:tab w:val="left" w:pos="1316"/>
        </w:tabs>
        <w:jc w:val="center"/>
        <w:rPr>
          <w:b/>
          <w:bCs/>
          <w:sz w:val="24"/>
          <w:szCs w:val="24"/>
        </w:rPr>
      </w:pPr>
    </w:p>
    <w:p w14:paraId="0975883F" w14:textId="77777777" w:rsidR="00DE0398" w:rsidRDefault="00DE0398" w:rsidP="21677833">
      <w:pPr>
        <w:tabs>
          <w:tab w:val="left" w:pos="1316"/>
        </w:tabs>
        <w:jc w:val="center"/>
        <w:rPr>
          <w:b/>
          <w:bCs/>
          <w:sz w:val="24"/>
          <w:szCs w:val="24"/>
        </w:rPr>
      </w:pPr>
    </w:p>
    <w:p w14:paraId="660DFEE1" w14:textId="5D130F0E" w:rsidR="00DE0398" w:rsidRPr="00B17B8D" w:rsidRDefault="00DE0398" w:rsidP="21677833">
      <w:pPr>
        <w:tabs>
          <w:tab w:val="left" w:pos="1316"/>
        </w:tabs>
        <w:jc w:val="center"/>
        <w:rPr>
          <w:b/>
          <w:bCs/>
          <w:sz w:val="24"/>
          <w:szCs w:val="24"/>
        </w:rPr>
      </w:pPr>
      <w:r>
        <w:rPr>
          <w:b/>
          <w:bCs/>
          <w:noProof/>
          <w:sz w:val="24"/>
          <w:szCs w:val="24"/>
        </w:rPr>
        <w:drawing>
          <wp:inline distT="0" distB="0" distL="0" distR="0" wp14:anchorId="3F357A75" wp14:editId="25B877BD">
            <wp:extent cx="6546850" cy="6546850"/>
            <wp:effectExtent l="0" t="0" r="6350" b="6350"/>
            <wp:docPr id="928029152" name="Εικόνα 5" descr="Εικόνα που περιέχει κείμενο, στιγμιότυπο οθόνης, κύκλος, λογότυπ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029152" name="Εικόνα 5" descr="Εικόνα που περιέχει κείμενο, στιγμιότυπο οθόνης, κύκλος, λογότυπο&#10;&#10;Περιγραφή που δημιουργήθηκε αυτόματα"/>
                    <pic:cNvPicPr/>
                  </pic:nvPicPr>
                  <pic:blipFill>
                    <a:blip r:embed="rId11">
                      <a:extLst>
                        <a:ext uri="{28A0092B-C50C-407E-A947-70E740481C1C}">
                          <a14:useLocalDpi xmlns:a14="http://schemas.microsoft.com/office/drawing/2010/main" val="0"/>
                        </a:ext>
                      </a:extLst>
                    </a:blip>
                    <a:stretch>
                      <a:fillRect/>
                    </a:stretch>
                  </pic:blipFill>
                  <pic:spPr>
                    <a:xfrm>
                      <a:off x="0" y="0"/>
                      <a:ext cx="6546850" cy="6546850"/>
                    </a:xfrm>
                    <a:prstGeom prst="rect">
                      <a:avLst/>
                    </a:prstGeom>
                  </pic:spPr>
                </pic:pic>
              </a:graphicData>
            </a:graphic>
          </wp:inline>
        </w:drawing>
      </w:r>
    </w:p>
    <w:sectPr w:rsidR="00DE0398" w:rsidRPr="00B17B8D" w:rsidSect="00865E82">
      <w:headerReference w:type="default" r:id="rId12"/>
      <w:footerReference w:type="default" r:id="rId13"/>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7685E" w14:textId="77777777" w:rsidR="00477230" w:rsidRDefault="00477230">
      <w:r>
        <w:separator/>
      </w:r>
    </w:p>
  </w:endnote>
  <w:endnote w:type="continuationSeparator" w:id="0">
    <w:p w14:paraId="2ADB77D2" w14:textId="77777777" w:rsidR="00477230" w:rsidRDefault="00477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FED49" w14:textId="37DF4888"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499C60" w14:textId="77777777" w:rsidR="00477230" w:rsidRDefault="00477230">
      <w:r>
        <w:separator/>
      </w:r>
    </w:p>
  </w:footnote>
  <w:footnote w:type="continuationSeparator" w:id="0">
    <w:p w14:paraId="0F338973" w14:textId="77777777" w:rsidR="00477230" w:rsidRDefault="004772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23E9FF80" w:rsidR="00865E82" w:rsidRDefault="00865E82">
    <w:pPr>
      <w:pStyle w:val="a3"/>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8A31D0"/>
    <w:multiLevelType w:val="multilevel"/>
    <w:tmpl w:val="52CCC9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3"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4"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5"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6"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7"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8" w15:restartNumberingAfterBreak="0">
    <w:nsid w:val="07FD211D"/>
    <w:multiLevelType w:val="hybridMultilevel"/>
    <w:tmpl w:val="A998C2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10"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11"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2" w15:restartNumberingAfterBreak="0">
    <w:nsid w:val="0D2E50CB"/>
    <w:multiLevelType w:val="multilevel"/>
    <w:tmpl w:val="7C9E5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2570F3"/>
    <w:multiLevelType w:val="hybridMultilevel"/>
    <w:tmpl w:val="D32CCD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3461111"/>
    <w:multiLevelType w:val="hybridMultilevel"/>
    <w:tmpl w:val="250A5E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6" w15:restartNumberingAfterBreak="0">
    <w:nsid w:val="1542278D"/>
    <w:multiLevelType w:val="multilevel"/>
    <w:tmpl w:val="0330C4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8"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9"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20"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21"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22"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23" w15:restartNumberingAfterBreak="0">
    <w:nsid w:val="225C6EC7"/>
    <w:multiLevelType w:val="multilevel"/>
    <w:tmpl w:val="25440D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89D56C7"/>
    <w:multiLevelType w:val="hybridMultilevel"/>
    <w:tmpl w:val="C2560C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26"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27"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8"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9"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30"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31"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32" w15:restartNumberingAfterBreak="0">
    <w:nsid w:val="40024A09"/>
    <w:multiLevelType w:val="hybridMultilevel"/>
    <w:tmpl w:val="6A083A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34"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35" w15:restartNumberingAfterBreak="0">
    <w:nsid w:val="44F81A7C"/>
    <w:multiLevelType w:val="hybridMultilevel"/>
    <w:tmpl w:val="6C6E2A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4ABE105E"/>
    <w:multiLevelType w:val="multilevel"/>
    <w:tmpl w:val="2BAA7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38" w15:restartNumberingAfterBreak="0">
    <w:nsid w:val="4C43652A"/>
    <w:multiLevelType w:val="multilevel"/>
    <w:tmpl w:val="76BC8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40"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41"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42"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43"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44"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45"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46"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47" w15:restartNumberingAfterBreak="0">
    <w:nsid w:val="61861522"/>
    <w:multiLevelType w:val="multilevel"/>
    <w:tmpl w:val="CF849C4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49"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50"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51"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52"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53"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54"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55"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56"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57"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58" w15:restartNumberingAfterBreak="0">
    <w:nsid w:val="70205E46"/>
    <w:multiLevelType w:val="multilevel"/>
    <w:tmpl w:val="E0023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60"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61"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62"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63"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16cid:durableId="1576474344">
    <w:abstractNumId w:val="50"/>
  </w:num>
  <w:num w:numId="2" w16cid:durableId="830752414">
    <w:abstractNumId w:val="28"/>
  </w:num>
  <w:num w:numId="3" w16cid:durableId="37555896">
    <w:abstractNumId w:val="19"/>
  </w:num>
  <w:num w:numId="4" w16cid:durableId="527374913">
    <w:abstractNumId w:val="10"/>
  </w:num>
  <w:num w:numId="5" w16cid:durableId="908272307">
    <w:abstractNumId w:val="15"/>
  </w:num>
  <w:num w:numId="6" w16cid:durableId="1331059607">
    <w:abstractNumId w:val="57"/>
  </w:num>
  <w:num w:numId="7" w16cid:durableId="282031627">
    <w:abstractNumId w:val="48"/>
  </w:num>
  <w:num w:numId="8" w16cid:durableId="1162694193">
    <w:abstractNumId w:val="25"/>
  </w:num>
  <w:num w:numId="9" w16cid:durableId="1070687432">
    <w:abstractNumId w:val="31"/>
  </w:num>
  <w:num w:numId="10" w16cid:durableId="1588995092">
    <w:abstractNumId w:val="29"/>
  </w:num>
  <w:num w:numId="11" w16cid:durableId="1439325708">
    <w:abstractNumId w:val="41"/>
  </w:num>
  <w:num w:numId="12" w16cid:durableId="291909201">
    <w:abstractNumId w:val="52"/>
  </w:num>
  <w:num w:numId="13" w16cid:durableId="1311254355">
    <w:abstractNumId w:val="22"/>
  </w:num>
  <w:num w:numId="14" w16cid:durableId="923146467">
    <w:abstractNumId w:val="17"/>
  </w:num>
  <w:num w:numId="15" w16cid:durableId="1724594199">
    <w:abstractNumId w:val="49"/>
  </w:num>
  <w:num w:numId="16" w16cid:durableId="1181234987">
    <w:abstractNumId w:val="62"/>
  </w:num>
  <w:num w:numId="17" w16cid:durableId="65154437">
    <w:abstractNumId w:val="42"/>
  </w:num>
  <w:num w:numId="18" w16cid:durableId="577175630">
    <w:abstractNumId w:val="9"/>
  </w:num>
  <w:num w:numId="19" w16cid:durableId="1235553464">
    <w:abstractNumId w:val="33"/>
  </w:num>
  <w:num w:numId="20" w16cid:durableId="513305239">
    <w:abstractNumId w:val="0"/>
  </w:num>
  <w:num w:numId="21" w16cid:durableId="435174948">
    <w:abstractNumId w:val="51"/>
  </w:num>
  <w:num w:numId="22" w16cid:durableId="1333676372">
    <w:abstractNumId w:val="46"/>
  </w:num>
  <w:num w:numId="23" w16cid:durableId="2140757737">
    <w:abstractNumId w:val="55"/>
  </w:num>
  <w:num w:numId="24" w16cid:durableId="175460654">
    <w:abstractNumId w:val="43"/>
  </w:num>
  <w:num w:numId="25" w16cid:durableId="1986010409">
    <w:abstractNumId w:val="6"/>
  </w:num>
  <w:num w:numId="26" w16cid:durableId="526409567">
    <w:abstractNumId w:val="4"/>
  </w:num>
  <w:num w:numId="27" w16cid:durableId="764959613">
    <w:abstractNumId w:val="18"/>
  </w:num>
  <w:num w:numId="28" w16cid:durableId="2134590133">
    <w:abstractNumId w:val="63"/>
  </w:num>
  <w:num w:numId="29" w16cid:durableId="1451243626">
    <w:abstractNumId w:val="26"/>
  </w:num>
  <w:num w:numId="30" w16cid:durableId="2091345596">
    <w:abstractNumId w:val="39"/>
  </w:num>
  <w:num w:numId="31" w16cid:durableId="893930258">
    <w:abstractNumId w:val="61"/>
  </w:num>
  <w:num w:numId="32" w16cid:durableId="8021395">
    <w:abstractNumId w:val="21"/>
  </w:num>
  <w:num w:numId="33" w16cid:durableId="987173110">
    <w:abstractNumId w:val="60"/>
  </w:num>
  <w:num w:numId="34" w16cid:durableId="2092119477">
    <w:abstractNumId w:val="54"/>
  </w:num>
  <w:num w:numId="35" w16cid:durableId="1443451061">
    <w:abstractNumId w:val="11"/>
  </w:num>
  <w:num w:numId="36" w16cid:durableId="1691838856">
    <w:abstractNumId w:val="2"/>
  </w:num>
  <w:num w:numId="37" w16cid:durableId="1734966344">
    <w:abstractNumId w:val="37"/>
  </w:num>
  <w:num w:numId="38" w16cid:durableId="988627924">
    <w:abstractNumId w:val="59"/>
  </w:num>
  <w:num w:numId="39" w16cid:durableId="1114909973">
    <w:abstractNumId w:val="45"/>
  </w:num>
  <w:num w:numId="40" w16cid:durableId="1003557368">
    <w:abstractNumId w:val="30"/>
  </w:num>
  <w:num w:numId="41" w16cid:durableId="140923939">
    <w:abstractNumId w:val="7"/>
  </w:num>
  <w:num w:numId="42" w16cid:durableId="991062578">
    <w:abstractNumId w:val="44"/>
  </w:num>
  <w:num w:numId="43" w16cid:durableId="1539010720">
    <w:abstractNumId w:val="20"/>
  </w:num>
  <w:num w:numId="44" w16cid:durableId="1090854389">
    <w:abstractNumId w:val="56"/>
  </w:num>
  <w:num w:numId="45" w16cid:durableId="214895178">
    <w:abstractNumId w:val="5"/>
  </w:num>
  <w:num w:numId="46" w16cid:durableId="1671566496">
    <w:abstractNumId w:val="34"/>
  </w:num>
  <w:num w:numId="47" w16cid:durableId="1618483117">
    <w:abstractNumId w:val="27"/>
  </w:num>
  <w:num w:numId="48" w16cid:durableId="1380397782">
    <w:abstractNumId w:val="40"/>
  </w:num>
  <w:num w:numId="49" w16cid:durableId="1977298052">
    <w:abstractNumId w:val="53"/>
  </w:num>
  <w:num w:numId="50" w16cid:durableId="1274824801">
    <w:abstractNumId w:val="3"/>
  </w:num>
  <w:num w:numId="51" w16cid:durableId="1923834836">
    <w:abstractNumId w:val="8"/>
  </w:num>
  <w:num w:numId="52" w16cid:durableId="773939213">
    <w:abstractNumId w:val="14"/>
  </w:num>
  <w:num w:numId="53" w16cid:durableId="1769153985">
    <w:abstractNumId w:val="36"/>
  </w:num>
  <w:num w:numId="54" w16cid:durableId="1920141427">
    <w:abstractNumId w:val="16"/>
  </w:num>
  <w:num w:numId="55" w16cid:durableId="2076277243">
    <w:abstractNumId w:val="47"/>
  </w:num>
  <w:num w:numId="56" w16cid:durableId="1698845819">
    <w:abstractNumId w:val="24"/>
  </w:num>
  <w:num w:numId="57" w16cid:durableId="2120249553">
    <w:abstractNumId w:val="38"/>
  </w:num>
  <w:num w:numId="58" w16cid:durableId="1710762416">
    <w:abstractNumId w:val="13"/>
  </w:num>
  <w:num w:numId="59" w16cid:durableId="410852380">
    <w:abstractNumId w:val="58"/>
  </w:num>
  <w:num w:numId="60" w16cid:durableId="1846286153">
    <w:abstractNumId w:val="23"/>
  </w:num>
  <w:num w:numId="61" w16cid:durableId="917641822">
    <w:abstractNumId w:val="1"/>
  </w:num>
  <w:num w:numId="62" w16cid:durableId="2049721419">
    <w:abstractNumId w:val="32"/>
  </w:num>
  <w:num w:numId="63" w16cid:durableId="799807688">
    <w:abstractNumId w:val="12"/>
  </w:num>
  <w:num w:numId="64" w16cid:durableId="26581952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087805"/>
    <w:rsid w:val="000B3BA0"/>
    <w:rsid w:val="001553DE"/>
    <w:rsid w:val="00264531"/>
    <w:rsid w:val="00296019"/>
    <w:rsid w:val="00477230"/>
    <w:rsid w:val="00572108"/>
    <w:rsid w:val="005D07C4"/>
    <w:rsid w:val="006A5215"/>
    <w:rsid w:val="00835447"/>
    <w:rsid w:val="00851A6D"/>
    <w:rsid w:val="00865E82"/>
    <w:rsid w:val="008908EB"/>
    <w:rsid w:val="0089313C"/>
    <w:rsid w:val="008D63CC"/>
    <w:rsid w:val="00922817"/>
    <w:rsid w:val="009651F8"/>
    <w:rsid w:val="00990FE9"/>
    <w:rsid w:val="00AE2557"/>
    <w:rsid w:val="00B17B8D"/>
    <w:rsid w:val="00B6793B"/>
    <w:rsid w:val="00B87EE4"/>
    <w:rsid w:val="00B97C74"/>
    <w:rsid w:val="00C1788F"/>
    <w:rsid w:val="00CA4E86"/>
    <w:rsid w:val="00CE7198"/>
    <w:rsid w:val="00D56947"/>
    <w:rsid w:val="00D70B2B"/>
    <w:rsid w:val="00DA2E38"/>
    <w:rsid w:val="00DE0398"/>
    <w:rsid w:val="00DF5314"/>
    <w:rsid w:val="00E243F2"/>
    <w:rsid w:val="00E73D51"/>
    <w:rsid w:val="00EE48D0"/>
    <w:rsid w:val="00F22863"/>
    <w:rsid w:val="00FD2600"/>
    <w:rsid w:val="00FD2629"/>
    <w:rsid w:val="0B7AE21B"/>
    <w:rsid w:val="16604802"/>
    <w:rsid w:val="1AD33346"/>
    <w:rsid w:val="21677833"/>
    <w:rsid w:val="26DF8BB0"/>
    <w:rsid w:val="77E1A86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paragraph" w:styleId="3">
    <w:name w:val="heading 3"/>
    <w:basedOn w:val="a"/>
    <w:next w:val="a"/>
    <w:link w:val="3Char"/>
    <w:uiPriority w:val="9"/>
    <w:semiHidden/>
    <w:unhideWhenUsed/>
    <w:qFormat/>
    <w:rsid w:val="00CE719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Char"/>
    <w:uiPriority w:val="9"/>
    <w:semiHidden/>
    <w:unhideWhenUsed/>
    <w:qFormat/>
    <w:rsid w:val="00B87EE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34"/>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character" w:customStyle="1" w:styleId="3Char">
    <w:name w:val="Επικεφαλίδα 3 Char"/>
    <w:basedOn w:val="a0"/>
    <w:link w:val="3"/>
    <w:uiPriority w:val="9"/>
    <w:semiHidden/>
    <w:rsid w:val="00CE7198"/>
    <w:rPr>
      <w:rFonts w:asciiTheme="majorHAnsi" w:eastAsiaTheme="majorEastAsia" w:hAnsiTheme="majorHAnsi" w:cstheme="majorBidi"/>
      <w:color w:val="243F60" w:themeColor="accent1" w:themeShade="7F"/>
      <w:sz w:val="24"/>
      <w:szCs w:val="24"/>
      <w:lang w:val="el-GR"/>
    </w:rPr>
  </w:style>
  <w:style w:type="character" w:customStyle="1" w:styleId="4Char">
    <w:name w:val="Επικεφαλίδα 4 Char"/>
    <w:basedOn w:val="a0"/>
    <w:link w:val="4"/>
    <w:uiPriority w:val="9"/>
    <w:semiHidden/>
    <w:rsid w:val="00B87EE4"/>
    <w:rPr>
      <w:rFonts w:asciiTheme="majorHAnsi" w:eastAsiaTheme="majorEastAsia" w:hAnsiTheme="majorHAnsi" w:cstheme="majorBidi"/>
      <w:i/>
      <w:iCs/>
      <w:color w:val="365F91" w:themeColor="accent1" w:themeShade="BF"/>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983613">
      <w:bodyDiv w:val="1"/>
      <w:marLeft w:val="0"/>
      <w:marRight w:val="0"/>
      <w:marTop w:val="0"/>
      <w:marBottom w:val="0"/>
      <w:divBdr>
        <w:top w:val="none" w:sz="0" w:space="0" w:color="auto"/>
        <w:left w:val="none" w:sz="0" w:space="0" w:color="auto"/>
        <w:bottom w:val="none" w:sz="0" w:space="0" w:color="auto"/>
        <w:right w:val="none" w:sz="0" w:space="0" w:color="auto"/>
      </w:divBdr>
    </w:div>
    <w:div w:id="951673497">
      <w:bodyDiv w:val="1"/>
      <w:marLeft w:val="0"/>
      <w:marRight w:val="0"/>
      <w:marTop w:val="0"/>
      <w:marBottom w:val="0"/>
      <w:divBdr>
        <w:top w:val="none" w:sz="0" w:space="0" w:color="auto"/>
        <w:left w:val="none" w:sz="0" w:space="0" w:color="auto"/>
        <w:bottom w:val="none" w:sz="0" w:space="0" w:color="auto"/>
        <w:right w:val="none" w:sz="0" w:space="0" w:color="auto"/>
      </w:divBdr>
    </w:div>
    <w:div w:id="1027222743">
      <w:bodyDiv w:val="1"/>
      <w:marLeft w:val="0"/>
      <w:marRight w:val="0"/>
      <w:marTop w:val="0"/>
      <w:marBottom w:val="0"/>
      <w:divBdr>
        <w:top w:val="none" w:sz="0" w:space="0" w:color="auto"/>
        <w:left w:val="none" w:sz="0" w:space="0" w:color="auto"/>
        <w:bottom w:val="none" w:sz="0" w:space="0" w:color="auto"/>
        <w:right w:val="none" w:sz="0" w:space="0" w:color="auto"/>
      </w:divBdr>
    </w:div>
    <w:div w:id="1036154678">
      <w:bodyDiv w:val="1"/>
      <w:marLeft w:val="0"/>
      <w:marRight w:val="0"/>
      <w:marTop w:val="0"/>
      <w:marBottom w:val="0"/>
      <w:divBdr>
        <w:top w:val="none" w:sz="0" w:space="0" w:color="auto"/>
        <w:left w:val="none" w:sz="0" w:space="0" w:color="auto"/>
        <w:bottom w:val="none" w:sz="0" w:space="0" w:color="auto"/>
        <w:right w:val="none" w:sz="0" w:space="0" w:color="auto"/>
      </w:divBdr>
    </w:div>
    <w:div w:id="1087116054">
      <w:bodyDiv w:val="1"/>
      <w:marLeft w:val="0"/>
      <w:marRight w:val="0"/>
      <w:marTop w:val="0"/>
      <w:marBottom w:val="0"/>
      <w:divBdr>
        <w:top w:val="none" w:sz="0" w:space="0" w:color="auto"/>
        <w:left w:val="none" w:sz="0" w:space="0" w:color="auto"/>
        <w:bottom w:val="none" w:sz="0" w:space="0" w:color="auto"/>
        <w:right w:val="none" w:sz="0" w:space="0" w:color="auto"/>
      </w:divBdr>
    </w:div>
    <w:div w:id="1554542863">
      <w:bodyDiv w:val="1"/>
      <w:marLeft w:val="0"/>
      <w:marRight w:val="0"/>
      <w:marTop w:val="0"/>
      <w:marBottom w:val="0"/>
      <w:divBdr>
        <w:top w:val="none" w:sz="0" w:space="0" w:color="auto"/>
        <w:left w:val="none" w:sz="0" w:space="0" w:color="auto"/>
        <w:bottom w:val="none" w:sz="0" w:space="0" w:color="auto"/>
        <w:right w:val="none" w:sz="0" w:space="0" w:color="auto"/>
      </w:divBdr>
    </w:div>
    <w:div w:id="18459779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1345</Words>
  <Characters>7269</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Efi  Katsogiannou</cp:lastModifiedBy>
  <cp:revision>16</cp:revision>
  <dcterms:created xsi:type="dcterms:W3CDTF">2024-07-22T09:23:00Z</dcterms:created>
  <dcterms:modified xsi:type="dcterms:W3CDTF">2024-12-09T13:13:00Z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